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715" w:rsidRPr="00253053" w:rsidRDefault="00261715" w:rsidP="004A5404">
      <w:pPr>
        <w:autoSpaceDE w:val="0"/>
        <w:autoSpaceDN w:val="0"/>
        <w:adjustRightInd w:val="0"/>
        <w:spacing w:after="0" w:line="240" w:lineRule="auto"/>
        <w:contextualSpacing/>
        <w:jc w:val="center"/>
        <w:rPr>
          <w:rFonts w:eastAsia="TimesNewRoman" w:cs="ArialBlack"/>
          <w:b/>
          <w:color w:val="000000"/>
        </w:rPr>
      </w:pPr>
      <w:r w:rsidRPr="00253053">
        <w:rPr>
          <w:rFonts w:eastAsia="TimesNewRoman" w:cs="ArialBlack"/>
          <w:b/>
          <w:color w:val="000000"/>
        </w:rPr>
        <w:t>GEORGIA PERFORMANCE MANAGEMENT PROCESS OVERVIEW</w:t>
      </w:r>
    </w:p>
    <w:p w:rsidR="00261715" w:rsidRDefault="00261715" w:rsidP="00500438">
      <w:pPr>
        <w:autoSpaceDE w:val="0"/>
        <w:autoSpaceDN w:val="0"/>
        <w:adjustRightInd w:val="0"/>
        <w:spacing w:after="0" w:line="240" w:lineRule="auto"/>
        <w:contextualSpacing/>
        <w:rPr>
          <w:rFonts w:eastAsia="TimesNewRoman" w:cs="ArialBlack"/>
          <w:color w:val="000000"/>
        </w:rPr>
      </w:pPr>
    </w:p>
    <w:p w:rsidR="00261715" w:rsidRDefault="00261715" w:rsidP="00500438">
      <w:pPr>
        <w:autoSpaceDE w:val="0"/>
        <w:autoSpaceDN w:val="0"/>
        <w:adjustRightInd w:val="0"/>
        <w:spacing w:after="0" w:line="240" w:lineRule="auto"/>
        <w:contextualSpacing/>
        <w:rPr>
          <w:rFonts w:eastAsia="TimesNewRoman" w:cs="ArialBlack"/>
          <w:color w:val="000000"/>
        </w:rPr>
      </w:pPr>
    </w:p>
    <w:p w:rsidR="00417858" w:rsidRDefault="00417858" w:rsidP="00417858">
      <w:pPr>
        <w:rPr>
          <w:rFonts w:ascii="Arial" w:hAnsi="Arial" w:cs="Arial"/>
          <w:sz w:val="20"/>
          <w:szCs w:val="20"/>
        </w:rPr>
      </w:pPr>
      <w:r>
        <w:rPr>
          <w:rFonts w:ascii="Arial" w:hAnsi="Arial" w:cs="Arial"/>
          <w:sz w:val="20"/>
          <w:szCs w:val="20"/>
        </w:rPr>
        <w:t xml:space="preserve">Performance </w:t>
      </w:r>
      <w:r w:rsidRPr="005B01D0">
        <w:rPr>
          <w:rFonts w:ascii="Arial" w:hAnsi="Arial" w:cs="Arial"/>
          <w:sz w:val="20"/>
          <w:szCs w:val="20"/>
        </w:rPr>
        <w:t xml:space="preserve">Management is an ongoing process of </w:t>
      </w:r>
      <w:r>
        <w:rPr>
          <w:rFonts w:ascii="Arial" w:hAnsi="Arial" w:cs="Arial"/>
          <w:sz w:val="20"/>
          <w:szCs w:val="20"/>
        </w:rPr>
        <w:t xml:space="preserve">employees by managers to manage and ensure employee success. Performance management involves managers and employees in achieving shared state, agency, unit and personal goals through planning, coaching, and evaluation. </w:t>
      </w:r>
    </w:p>
    <w:p w:rsidR="00261715" w:rsidRDefault="00417858" w:rsidP="000801D2">
      <w:r>
        <w:rPr>
          <w:rFonts w:ascii="Arial" w:hAnsi="Arial" w:cs="Arial"/>
          <w:sz w:val="20"/>
          <w:szCs w:val="20"/>
        </w:rPr>
        <w:t>Employees are engaged in the establishment and documentation of e</w:t>
      </w:r>
      <w:r w:rsidRPr="005B01D0">
        <w:rPr>
          <w:rFonts w:ascii="Arial" w:hAnsi="Arial" w:cs="Arial"/>
          <w:sz w:val="20"/>
          <w:szCs w:val="20"/>
        </w:rPr>
        <w:t>stablishing clear expectations and providing ongoing feedback and coaching to ensure those expectations are achieved.  Performance management is a partnership between the employee and his/her manager</w:t>
      </w:r>
      <w:r>
        <w:rPr>
          <w:rFonts w:ascii="Arial" w:hAnsi="Arial" w:cs="Arial"/>
          <w:sz w:val="20"/>
          <w:szCs w:val="20"/>
        </w:rPr>
        <w:t xml:space="preserve"> and </w:t>
      </w:r>
      <w:r w:rsidRPr="005B01D0">
        <w:rPr>
          <w:rFonts w:ascii="Arial" w:hAnsi="Arial" w:cs="Arial"/>
          <w:sz w:val="20"/>
          <w:szCs w:val="20"/>
        </w:rPr>
        <w:t xml:space="preserve">should be focused on the ongoing communication between the employee and his/her manager.  </w:t>
      </w:r>
    </w:p>
    <w:p w:rsidR="00417858" w:rsidRPr="005B01D0" w:rsidRDefault="00417858" w:rsidP="00417858">
      <w:pPr>
        <w:pStyle w:val="BlockText"/>
        <w:rPr>
          <w:rFonts w:ascii="Arial" w:hAnsi="Arial" w:cs="Arial"/>
          <w:b/>
          <w:bCs/>
          <w:sz w:val="20"/>
        </w:rPr>
      </w:pPr>
      <w:r>
        <w:rPr>
          <w:rFonts w:ascii="Arial" w:hAnsi="Arial" w:cs="Arial"/>
          <w:b/>
          <w:bCs/>
          <w:sz w:val="20"/>
        </w:rPr>
        <w:t xml:space="preserve">How does </w:t>
      </w:r>
      <w:r w:rsidRPr="005B01D0">
        <w:rPr>
          <w:rFonts w:ascii="Arial" w:hAnsi="Arial" w:cs="Arial"/>
          <w:b/>
          <w:bCs/>
          <w:sz w:val="20"/>
        </w:rPr>
        <w:t>Performance Management</w:t>
      </w:r>
      <w:r>
        <w:rPr>
          <w:rFonts w:ascii="Arial" w:hAnsi="Arial" w:cs="Arial"/>
          <w:b/>
          <w:bCs/>
          <w:sz w:val="20"/>
        </w:rPr>
        <w:t xml:space="preserve"> add value to your organization?</w:t>
      </w:r>
    </w:p>
    <w:p w:rsidR="00417858" w:rsidRDefault="00417858" w:rsidP="00417858">
      <w:pPr>
        <w:pStyle w:val="BlockText"/>
        <w:numPr>
          <w:ilvl w:val="0"/>
          <w:numId w:val="8"/>
        </w:numPr>
        <w:rPr>
          <w:rFonts w:ascii="Arial" w:hAnsi="Arial" w:cs="Arial"/>
          <w:sz w:val="20"/>
        </w:rPr>
      </w:pPr>
      <w:r>
        <w:rPr>
          <w:rFonts w:ascii="Arial" w:hAnsi="Arial" w:cs="Arial"/>
          <w:sz w:val="20"/>
        </w:rPr>
        <w:t>Encourages success through clear, documented expectations</w:t>
      </w:r>
    </w:p>
    <w:p w:rsidR="00417858" w:rsidRDefault="00417858" w:rsidP="00417858">
      <w:pPr>
        <w:pStyle w:val="BlockText"/>
        <w:numPr>
          <w:ilvl w:val="0"/>
          <w:numId w:val="8"/>
        </w:numPr>
        <w:rPr>
          <w:rFonts w:ascii="Arial" w:hAnsi="Arial" w:cs="Arial"/>
          <w:sz w:val="20"/>
        </w:rPr>
      </w:pPr>
      <w:r>
        <w:rPr>
          <w:rFonts w:ascii="Arial" w:hAnsi="Arial" w:cs="Arial"/>
          <w:sz w:val="20"/>
        </w:rPr>
        <w:t>Offers opportunities for manager/employee engagement around state, organizational, and unit goals and plans so everyone learns their role in personal and organizational success</w:t>
      </w:r>
    </w:p>
    <w:p w:rsidR="00417858" w:rsidRDefault="00417858" w:rsidP="00417858">
      <w:pPr>
        <w:pStyle w:val="BlockText"/>
        <w:numPr>
          <w:ilvl w:val="0"/>
          <w:numId w:val="8"/>
        </w:numPr>
        <w:rPr>
          <w:rFonts w:ascii="Arial" w:hAnsi="Arial" w:cs="Arial"/>
          <w:sz w:val="20"/>
        </w:rPr>
      </w:pPr>
      <w:r>
        <w:rPr>
          <w:rFonts w:ascii="Arial" w:hAnsi="Arial" w:cs="Arial"/>
          <w:sz w:val="20"/>
        </w:rPr>
        <w:t>Presents measurable and observable criteria for assessment and allows fair and objective bases for evaluations</w:t>
      </w:r>
    </w:p>
    <w:p w:rsidR="00417858" w:rsidRDefault="00417858" w:rsidP="00417858">
      <w:pPr>
        <w:pStyle w:val="BlockText"/>
        <w:numPr>
          <w:ilvl w:val="0"/>
          <w:numId w:val="8"/>
        </w:numPr>
        <w:rPr>
          <w:rFonts w:ascii="Arial" w:hAnsi="Arial" w:cs="Arial"/>
          <w:sz w:val="20"/>
        </w:rPr>
      </w:pPr>
      <w:r>
        <w:rPr>
          <w:rFonts w:ascii="Arial" w:hAnsi="Arial" w:cs="Arial"/>
          <w:sz w:val="20"/>
        </w:rPr>
        <w:t xml:space="preserve">Provides at least two formal opportunities for feedback to employees at all levels to review exemplary performance and needed improvement so that employees can choose success. </w:t>
      </w:r>
    </w:p>
    <w:p w:rsidR="00417858" w:rsidRPr="0063717C" w:rsidRDefault="00417858" w:rsidP="00417858">
      <w:pPr>
        <w:pStyle w:val="BlockText"/>
        <w:numPr>
          <w:ilvl w:val="0"/>
          <w:numId w:val="8"/>
        </w:numPr>
        <w:rPr>
          <w:rFonts w:ascii="Arial" w:hAnsi="Arial" w:cs="Arial"/>
          <w:sz w:val="20"/>
        </w:rPr>
      </w:pPr>
      <w:r>
        <w:rPr>
          <w:rFonts w:ascii="Arial" w:hAnsi="Arial" w:cs="Arial"/>
          <w:sz w:val="20"/>
        </w:rPr>
        <w:t>Provides formal opportunity for individual development planning to grow each employee’s skill sets and prepare for potential advancement.</w:t>
      </w:r>
    </w:p>
    <w:p w:rsidR="00417858" w:rsidRDefault="00417858" w:rsidP="00417858">
      <w:pPr>
        <w:pStyle w:val="BlockText"/>
        <w:rPr>
          <w:rFonts w:ascii="Arial" w:hAnsi="Arial" w:cs="Arial"/>
          <w:sz w:val="20"/>
        </w:rPr>
      </w:pPr>
    </w:p>
    <w:p w:rsidR="00417858" w:rsidRDefault="00417858" w:rsidP="00417858">
      <w:pPr>
        <w:pStyle w:val="BlockText"/>
        <w:rPr>
          <w:rFonts w:ascii="Arial" w:hAnsi="Arial" w:cs="Arial"/>
          <w:sz w:val="20"/>
        </w:rPr>
      </w:pPr>
      <w:r>
        <w:rPr>
          <w:rFonts w:ascii="Arial" w:hAnsi="Arial" w:cs="Arial"/>
          <w:b/>
          <w:bCs/>
          <w:sz w:val="20"/>
        </w:rPr>
        <w:t>What does Performance Management do for you, your manager, and your organization?</w:t>
      </w:r>
    </w:p>
    <w:p w:rsidR="00417858" w:rsidRPr="005B01D0" w:rsidRDefault="00417858" w:rsidP="00417858">
      <w:pPr>
        <w:pStyle w:val="BlockText"/>
        <w:numPr>
          <w:ilvl w:val="0"/>
          <w:numId w:val="8"/>
        </w:numPr>
        <w:rPr>
          <w:rFonts w:ascii="Arial" w:hAnsi="Arial" w:cs="Arial"/>
          <w:sz w:val="20"/>
        </w:rPr>
      </w:pPr>
      <w:r w:rsidRPr="005B01D0">
        <w:rPr>
          <w:rFonts w:ascii="Arial" w:hAnsi="Arial" w:cs="Arial"/>
          <w:sz w:val="20"/>
        </w:rPr>
        <w:t xml:space="preserve">Drives </w:t>
      </w:r>
      <w:r w:rsidRPr="005B01D0">
        <w:rPr>
          <w:rFonts w:ascii="Arial" w:hAnsi="Arial" w:cs="Arial"/>
          <w:b/>
          <w:sz w:val="20"/>
        </w:rPr>
        <w:t>accountability</w:t>
      </w:r>
      <w:r w:rsidRPr="005B01D0">
        <w:rPr>
          <w:rFonts w:ascii="Arial" w:hAnsi="Arial" w:cs="Arial"/>
          <w:sz w:val="20"/>
        </w:rPr>
        <w:t xml:space="preserve"> throughout the organization </w:t>
      </w:r>
    </w:p>
    <w:p w:rsidR="00417858" w:rsidRPr="005B01D0" w:rsidRDefault="00417858" w:rsidP="00417858">
      <w:pPr>
        <w:pStyle w:val="BlockText"/>
        <w:numPr>
          <w:ilvl w:val="0"/>
          <w:numId w:val="8"/>
        </w:numPr>
        <w:rPr>
          <w:rFonts w:ascii="Arial" w:hAnsi="Arial" w:cs="Arial"/>
          <w:sz w:val="20"/>
        </w:rPr>
      </w:pPr>
      <w:r w:rsidRPr="005B01D0">
        <w:rPr>
          <w:rFonts w:ascii="Arial" w:hAnsi="Arial" w:cs="Arial"/>
          <w:sz w:val="20"/>
        </w:rPr>
        <w:t xml:space="preserve">Ensures there is </w:t>
      </w:r>
      <w:r w:rsidRPr="005B01D0">
        <w:rPr>
          <w:rFonts w:ascii="Arial" w:hAnsi="Arial" w:cs="Arial"/>
          <w:b/>
          <w:sz w:val="20"/>
        </w:rPr>
        <w:t>alignment</w:t>
      </w:r>
      <w:r w:rsidRPr="005B01D0">
        <w:rPr>
          <w:rFonts w:ascii="Arial" w:hAnsi="Arial" w:cs="Arial"/>
          <w:sz w:val="20"/>
        </w:rPr>
        <w:t xml:space="preserve"> between individuals’ goals and objectives and their agency’s goals and strategic plans </w:t>
      </w:r>
    </w:p>
    <w:p w:rsidR="00417858" w:rsidRPr="005B01D0" w:rsidRDefault="00417858" w:rsidP="00417858">
      <w:pPr>
        <w:pStyle w:val="BlockText"/>
        <w:numPr>
          <w:ilvl w:val="0"/>
          <w:numId w:val="8"/>
        </w:numPr>
        <w:rPr>
          <w:rFonts w:ascii="Arial" w:hAnsi="Arial" w:cs="Arial"/>
          <w:sz w:val="20"/>
        </w:rPr>
      </w:pPr>
      <w:r w:rsidRPr="005B01D0">
        <w:rPr>
          <w:rFonts w:ascii="Arial" w:hAnsi="Arial" w:cs="Arial"/>
          <w:sz w:val="20"/>
        </w:rPr>
        <w:t xml:space="preserve">Drives </w:t>
      </w:r>
      <w:r w:rsidRPr="005B01D0">
        <w:rPr>
          <w:rFonts w:ascii="Arial" w:hAnsi="Arial" w:cs="Arial"/>
          <w:b/>
          <w:sz w:val="20"/>
        </w:rPr>
        <w:t>clear expectations</w:t>
      </w:r>
      <w:r w:rsidRPr="005B01D0">
        <w:rPr>
          <w:rFonts w:ascii="Arial" w:hAnsi="Arial" w:cs="Arial"/>
          <w:sz w:val="20"/>
        </w:rPr>
        <w:t xml:space="preserve"> with measurable, objective criteria </w:t>
      </w:r>
    </w:p>
    <w:p w:rsidR="00417858" w:rsidRPr="005B01D0" w:rsidRDefault="00417858" w:rsidP="00417858">
      <w:pPr>
        <w:pStyle w:val="BlockText"/>
        <w:numPr>
          <w:ilvl w:val="0"/>
          <w:numId w:val="8"/>
        </w:numPr>
        <w:rPr>
          <w:rFonts w:ascii="Arial" w:hAnsi="Arial" w:cs="Arial"/>
          <w:sz w:val="20"/>
        </w:rPr>
      </w:pPr>
      <w:r w:rsidRPr="005B01D0">
        <w:rPr>
          <w:rFonts w:ascii="Arial" w:hAnsi="Arial" w:cs="Arial"/>
          <w:sz w:val="20"/>
        </w:rPr>
        <w:t xml:space="preserve">Provides </w:t>
      </w:r>
      <w:r w:rsidRPr="005B01D0">
        <w:rPr>
          <w:rFonts w:ascii="Arial" w:hAnsi="Arial" w:cs="Arial"/>
          <w:b/>
          <w:sz w:val="20"/>
        </w:rPr>
        <w:t>opportunities for feedback</w:t>
      </w:r>
      <w:r w:rsidRPr="005B01D0">
        <w:rPr>
          <w:rFonts w:ascii="Arial" w:hAnsi="Arial" w:cs="Arial"/>
          <w:sz w:val="20"/>
        </w:rPr>
        <w:t xml:space="preserve"> to employees </w:t>
      </w:r>
    </w:p>
    <w:p w:rsidR="00417858" w:rsidRPr="005B01D0" w:rsidRDefault="00417858" w:rsidP="00417858">
      <w:pPr>
        <w:pStyle w:val="BlockText"/>
        <w:numPr>
          <w:ilvl w:val="0"/>
          <w:numId w:val="8"/>
        </w:numPr>
        <w:rPr>
          <w:rFonts w:ascii="Arial" w:hAnsi="Arial" w:cs="Arial"/>
          <w:sz w:val="20"/>
        </w:rPr>
      </w:pPr>
      <w:r w:rsidRPr="005B01D0">
        <w:rPr>
          <w:rFonts w:ascii="Arial" w:hAnsi="Arial" w:cs="Arial"/>
          <w:sz w:val="20"/>
        </w:rPr>
        <w:t xml:space="preserve">Supports </w:t>
      </w:r>
      <w:r w:rsidRPr="005B01D0">
        <w:rPr>
          <w:rFonts w:ascii="Arial" w:hAnsi="Arial" w:cs="Arial"/>
          <w:b/>
          <w:sz w:val="20"/>
        </w:rPr>
        <w:t>individual development</w:t>
      </w:r>
      <w:r w:rsidRPr="005B01D0">
        <w:rPr>
          <w:rFonts w:ascii="Arial" w:hAnsi="Arial" w:cs="Arial"/>
          <w:sz w:val="20"/>
        </w:rPr>
        <w:t xml:space="preserve"> planning to expand individuals’ skill sets </w:t>
      </w:r>
    </w:p>
    <w:p w:rsidR="000801D2" w:rsidRDefault="000801D2" w:rsidP="00417858">
      <w:pPr>
        <w:rPr>
          <w:rFonts w:ascii="Arial" w:hAnsi="Arial" w:cs="Arial"/>
          <w:b/>
          <w:bCs/>
          <w:sz w:val="20"/>
        </w:rPr>
      </w:pPr>
    </w:p>
    <w:p w:rsidR="00417858" w:rsidRDefault="00417858" w:rsidP="00417858">
      <w:r>
        <w:rPr>
          <w:rFonts w:ascii="Arial" w:hAnsi="Arial" w:cs="Arial"/>
          <w:b/>
          <w:bCs/>
          <w:sz w:val="20"/>
        </w:rPr>
        <w:t>Why does Performance Management work to add value?</w:t>
      </w:r>
    </w:p>
    <w:p w:rsidR="00417858" w:rsidRDefault="00417858" w:rsidP="00417858">
      <w:pPr>
        <w:pStyle w:val="BlockText"/>
        <w:numPr>
          <w:ilvl w:val="0"/>
          <w:numId w:val="8"/>
        </w:numPr>
        <w:rPr>
          <w:rFonts w:ascii="Arial" w:hAnsi="Arial" w:cs="Arial"/>
          <w:sz w:val="20"/>
        </w:rPr>
      </w:pPr>
      <w:r>
        <w:rPr>
          <w:rFonts w:ascii="Arial" w:hAnsi="Arial" w:cs="Arial"/>
          <w:sz w:val="20"/>
        </w:rPr>
        <w:t>Clear, documented expectations increase morale because every employee knows what is expected and has the opportunity to succeed based on stated expectations</w:t>
      </w:r>
    </w:p>
    <w:p w:rsidR="00417858" w:rsidRDefault="00417858" w:rsidP="00417858">
      <w:pPr>
        <w:pStyle w:val="BlockText"/>
        <w:numPr>
          <w:ilvl w:val="0"/>
          <w:numId w:val="8"/>
        </w:numPr>
        <w:rPr>
          <w:rFonts w:ascii="Arial" w:hAnsi="Arial" w:cs="Arial"/>
          <w:sz w:val="20"/>
        </w:rPr>
      </w:pPr>
      <w:r>
        <w:rPr>
          <w:rFonts w:ascii="Arial" w:hAnsi="Arial" w:cs="Arial"/>
          <w:sz w:val="20"/>
        </w:rPr>
        <w:t>Managers and their employees are more fully engaged as each member of the organization sees how they fit in the big picture, and how they are helping the organization to serve the citizens of Georgia.</w:t>
      </w:r>
    </w:p>
    <w:p w:rsidR="00417858" w:rsidRDefault="00417858" w:rsidP="00417858">
      <w:pPr>
        <w:pStyle w:val="BlockText"/>
        <w:numPr>
          <w:ilvl w:val="0"/>
          <w:numId w:val="8"/>
        </w:numPr>
        <w:rPr>
          <w:rFonts w:ascii="Arial" w:hAnsi="Arial" w:cs="Arial"/>
          <w:sz w:val="20"/>
        </w:rPr>
      </w:pPr>
      <w:r>
        <w:rPr>
          <w:rFonts w:ascii="Arial" w:hAnsi="Arial" w:cs="Arial"/>
          <w:sz w:val="20"/>
        </w:rPr>
        <w:t>Organizational trust and loyalty increase as employees see direct relationships between set goals and expectations and achievements of those goals and expectations</w:t>
      </w:r>
    </w:p>
    <w:p w:rsidR="00417858" w:rsidRDefault="00417858" w:rsidP="00417858">
      <w:pPr>
        <w:pStyle w:val="BlockText"/>
        <w:numPr>
          <w:ilvl w:val="0"/>
          <w:numId w:val="8"/>
        </w:numPr>
        <w:rPr>
          <w:rFonts w:ascii="Arial" w:hAnsi="Arial" w:cs="Arial"/>
          <w:sz w:val="20"/>
        </w:rPr>
      </w:pPr>
      <w:r>
        <w:rPr>
          <w:rFonts w:ascii="Arial" w:hAnsi="Arial" w:cs="Arial"/>
          <w:sz w:val="20"/>
        </w:rPr>
        <w:t xml:space="preserve">Expectations for employee success are managed by formal opportunities to discuss progress toward goals. </w:t>
      </w:r>
    </w:p>
    <w:p w:rsidR="00417858" w:rsidRPr="005B01D0" w:rsidRDefault="00417858" w:rsidP="00417858">
      <w:pPr>
        <w:pStyle w:val="BlockText"/>
        <w:numPr>
          <w:ilvl w:val="0"/>
          <w:numId w:val="8"/>
        </w:numPr>
        <w:rPr>
          <w:rFonts w:ascii="Arial" w:hAnsi="Arial" w:cs="Arial"/>
          <w:sz w:val="20"/>
        </w:rPr>
      </w:pPr>
      <w:r>
        <w:rPr>
          <w:rFonts w:ascii="Arial" w:hAnsi="Arial" w:cs="Arial"/>
          <w:sz w:val="20"/>
        </w:rPr>
        <w:t>Employees are recognized as professionals through opportunities to achieve their own professional growth goals.</w:t>
      </w:r>
    </w:p>
    <w:p w:rsidR="00417858" w:rsidRPr="00D42C5D" w:rsidRDefault="00417858" w:rsidP="00417858"/>
    <w:p w:rsidR="00417858" w:rsidRPr="005B01D0" w:rsidRDefault="00417858" w:rsidP="00417858">
      <w:pPr>
        <w:pStyle w:val="BlockText"/>
        <w:rPr>
          <w:rFonts w:ascii="Arial" w:hAnsi="Arial" w:cs="Arial"/>
          <w:b/>
          <w:bCs/>
          <w:sz w:val="20"/>
        </w:rPr>
      </w:pPr>
      <w:r w:rsidRPr="005B01D0">
        <w:rPr>
          <w:rFonts w:ascii="Arial" w:hAnsi="Arial" w:cs="Arial"/>
          <w:b/>
          <w:bCs/>
          <w:sz w:val="20"/>
        </w:rPr>
        <w:t>Guiding Principles of Performance Management</w:t>
      </w:r>
    </w:p>
    <w:p w:rsidR="00417858" w:rsidRPr="005B01D0" w:rsidRDefault="00417858" w:rsidP="00417858">
      <w:pPr>
        <w:pStyle w:val="BlockText"/>
        <w:numPr>
          <w:ilvl w:val="0"/>
          <w:numId w:val="8"/>
        </w:numPr>
        <w:rPr>
          <w:rFonts w:ascii="Arial" w:hAnsi="Arial" w:cs="Arial"/>
          <w:sz w:val="20"/>
        </w:rPr>
      </w:pPr>
      <w:r w:rsidRPr="005B01D0">
        <w:rPr>
          <w:rFonts w:ascii="Arial" w:hAnsi="Arial" w:cs="Arial"/>
          <w:b/>
          <w:sz w:val="20"/>
        </w:rPr>
        <w:t>People drive improved performance</w:t>
      </w:r>
      <w:r w:rsidRPr="005B01D0">
        <w:rPr>
          <w:rFonts w:ascii="Arial" w:hAnsi="Arial" w:cs="Arial"/>
          <w:sz w:val="20"/>
        </w:rPr>
        <w:t xml:space="preserve">, not forms.  Focus is relationships and feedback </w:t>
      </w:r>
    </w:p>
    <w:p w:rsidR="00417858" w:rsidRPr="005B01D0" w:rsidRDefault="00417858" w:rsidP="00417858">
      <w:pPr>
        <w:pStyle w:val="BlockText"/>
        <w:numPr>
          <w:ilvl w:val="0"/>
          <w:numId w:val="8"/>
        </w:numPr>
        <w:rPr>
          <w:rFonts w:ascii="Arial" w:hAnsi="Arial" w:cs="Arial"/>
          <w:sz w:val="20"/>
        </w:rPr>
      </w:pPr>
      <w:r w:rsidRPr="005B01D0">
        <w:rPr>
          <w:rFonts w:ascii="Arial" w:hAnsi="Arial" w:cs="Arial"/>
          <w:sz w:val="20"/>
        </w:rPr>
        <w:t xml:space="preserve">Performance management is a </w:t>
      </w:r>
      <w:r w:rsidRPr="005B01D0">
        <w:rPr>
          <w:rFonts w:ascii="Arial" w:hAnsi="Arial" w:cs="Arial"/>
          <w:b/>
          <w:sz w:val="20"/>
        </w:rPr>
        <w:t>partnership</w:t>
      </w:r>
      <w:r w:rsidRPr="005B01D0">
        <w:rPr>
          <w:rFonts w:ascii="Arial" w:hAnsi="Arial" w:cs="Arial"/>
          <w:sz w:val="20"/>
        </w:rPr>
        <w:t xml:space="preserve"> between the manager and the employee</w:t>
      </w:r>
    </w:p>
    <w:p w:rsidR="00417858" w:rsidRPr="005B01D0" w:rsidRDefault="00417858" w:rsidP="00417858">
      <w:pPr>
        <w:pStyle w:val="BlockText"/>
        <w:numPr>
          <w:ilvl w:val="0"/>
          <w:numId w:val="8"/>
        </w:numPr>
        <w:rPr>
          <w:rFonts w:ascii="Arial" w:hAnsi="Arial" w:cs="Arial"/>
          <w:sz w:val="20"/>
        </w:rPr>
      </w:pPr>
      <w:r w:rsidRPr="005B01D0">
        <w:rPr>
          <w:rFonts w:ascii="Arial" w:hAnsi="Arial" w:cs="Arial"/>
          <w:sz w:val="20"/>
        </w:rPr>
        <w:t xml:space="preserve">There should be </w:t>
      </w:r>
      <w:r w:rsidRPr="005B01D0">
        <w:rPr>
          <w:rFonts w:ascii="Arial" w:hAnsi="Arial" w:cs="Arial"/>
          <w:b/>
          <w:sz w:val="20"/>
        </w:rPr>
        <w:t>no surprises</w:t>
      </w:r>
      <w:r w:rsidRPr="005B01D0">
        <w:rPr>
          <w:rFonts w:ascii="Arial" w:hAnsi="Arial" w:cs="Arial"/>
          <w:sz w:val="20"/>
        </w:rPr>
        <w:t xml:space="preserve"> at review time</w:t>
      </w:r>
    </w:p>
    <w:p w:rsidR="00417858" w:rsidRPr="005B01D0" w:rsidRDefault="00417858" w:rsidP="00417858">
      <w:pPr>
        <w:pStyle w:val="BlockText"/>
        <w:numPr>
          <w:ilvl w:val="0"/>
          <w:numId w:val="8"/>
        </w:numPr>
        <w:rPr>
          <w:rFonts w:ascii="Arial" w:hAnsi="Arial" w:cs="Arial"/>
          <w:sz w:val="20"/>
        </w:rPr>
      </w:pPr>
      <w:r w:rsidRPr="005B01D0">
        <w:rPr>
          <w:rFonts w:ascii="Arial" w:hAnsi="Arial" w:cs="Arial"/>
          <w:b/>
          <w:sz w:val="20"/>
        </w:rPr>
        <w:t>Specific and objective feedback</w:t>
      </w:r>
      <w:r w:rsidRPr="005B01D0">
        <w:rPr>
          <w:rFonts w:ascii="Arial" w:hAnsi="Arial" w:cs="Arial"/>
          <w:sz w:val="20"/>
        </w:rPr>
        <w:t xml:space="preserve"> is key</w:t>
      </w:r>
    </w:p>
    <w:p w:rsidR="00417858" w:rsidRPr="005B01D0" w:rsidRDefault="00417858" w:rsidP="00417858">
      <w:pPr>
        <w:pStyle w:val="BlockText"/>
        <w:numPr>
          <w:ilvl w:val="0"/>
          <w:numId w:val="8"/>
        </w:numPr>
        <w:rPr>
          <w:rFonts w:ascii="Arial" w:hAnsi="Arial" w:cs="Arial"/>
          <w:sz w:val="20"/>
        </w:rPr>
      </w:pPr>
      <w:r w:rsidRPr="005B01D0">
        <w:rPr>
          <w:rFonts w:ascii="Arial" w:hAnsi="Arial" w:cs="Arial"/>
          <w:sz w:val="20"/>
        </w:rPr>
        <w:t xml:space="preserve">All individual </w:t>
      </w:r>
      <w:r w:rsidRPr="005B01D0">
        <w:rPr>
          <w:rFonts w:ascii="Arial" w:hAnsi="Arial" w:cs="Arial"/>
          <w:b/>
          <w:sz w:val="20"/>
        </w:rPr>
        <w:t>performance goals should be linked</w:t>
      </w:r>
      <w:r w:rsidRPr="005B01D0">
        <w:rPr>
          <w:rFonts w:ascii="Arial" w:hAnsi="Arial" w:cs="Arial"/>
          <w:sz w:val="20"/>
        </w:rPr>
        <w:t xml:space="preserve"> to those of the department or agency</w:t>
      </w:r>
    </w:p>
    <w:p w:rsidR="00417858" w:rsidRPr="005B01D0" w:rsidRDefault="00417858" w:rsidP="00417858">
      <w:pPr>
        <w:pStyle w:val="BlockText"/>
        <w:numPr>
          <w:ilvl w:val="0"/>
          <w:numId w:val="8"/>
        </w:numPr>
        <w:rPr>
          <w:rFonts w:ascii="Arial" w:hAnsi="Arial" w:cs="Arial"/>
          <w:sz w:val="20"/>
        </w:rPr>
      </w:pPr>
      <w:r w:rsidRPr="005B01D0">
        <w:rPr>
          <w:rFonts w:ascii="Arial" w:hAnsi="Arial" w:cs="Arial"/>
          <w:sz w:val="20"/>
        </w:rPr>
        <w:t xml:space="preserve">Performance should be evaluated on </w:t>
      </w:r>
      <w:r w:rsidRPr="005B01D0">
        <w:rPr>
          <w:rFonts w:ascii="Arial" w:hAnsi="Arial" w:cs="Arial"/>
          <w:b/>
          <w:sz w:val="20"/>
        </w:rPr>
        <w:t>what is to be accomplished</w:t>
      </w:r>
      <w:r w:rsidRPr="005B01D0">
        <w:rPr>
          <w:rFonts w:ascii="Arial" w:hAnsi="Arial" w:cs="Arial"/>
          <w:sz w:val="20"/>
        </w:rPr>
        <w:t xml:space="preserve"> as well as </w:t>
      </w:r>
      <w:r w:rsidRPr="005B01D0">
        <w:rPr>
          <w:rFonts w:ascii="Arial" w:hAnsi="Arial" w:cs="Arial"/>
          <w:b/>
          <w:sz w:val="20"/>
        </w:rPr>
        <w:t>how it is to be accomplished</w:t>
      </w:r>
    </w:p>
    <w:p w:rsidR="00417858" w:rsidRPr="005B01D0" w:rsidRDefault="00417858" w:rsidP="00417858">
      <w:pPr>
        <w:pStyle w:val="BlockText"/>
        <w:numPr>
          <w:ilvl w:val="0"/>
          <w:numId w:val="8"/>
        </w:numPr>
        <w:rPr>
          <w:rFonts w:ascii="Arial" w:hAnsi="Arial" w:cs="Arial"/>
          <w:sz w:val="20"/>
        </w:rPr>
      </w:pPr>
      <w:r w:rsidRPr="005B01D0">
        <w:rPr>
          <w:rFonts w:ascii="Arial" w:hAnsi="Arial" w:cs="Arial"/>
          <w:sz w:val="20"/>
        </w:rPr>
        <w:t xml:space="preserve">Performance should be carefully measured and documented to ensure </w:t>
      </w:r>
      <w:r w:rsidRPr="005B01D0">
        <w:rPr>
          <w:rFonts w:ascii="Arial" w:hAnsi="Arial" w:cs="Arial"/>
          <w:b/>
          <w:sz w:val="20"/>
        </w:rPr>
        <w:t>fairness and objectivity</w:t>
      </w:r>
    </w:p>
    <w:p w:rsidR="00261715" w:rsidRDefault="00261715" w:rsidP="00500438">
      <w:pPr>
        <w:autoSpaceDE w:val="0"/>
        <w:autoSpaceDN w:val="0"/>
        <w:adjustRightInd w:val="0"/>
        <w:spacing w:after="0" w:line="240" w:lineRule="auto"/>
        <w:contextualSpacing/>
        <w:rPr>
          <w:rFonts w:eastAsia="TimesNewRoman" w:cs="ArialBlack"/>
          <w:color w:val="000000"/>
        </w:rPr>
      </w:pPr>
    </w:p>
    <w:p w:rsidR="000801D2" w:rsidRDefault="000801D2" w:rsidP="00426953">
      <w:pPr>
        <w:autoSpaceDE w:val="0"/>
        <w:autoSpaceDN w:val="0"/>
        <w:adjustRightInd w:val="0"/>
        <w:spacing w:after="0" w:line="240" w:lineRule="auto"/>
        <w:contextualSpacing/>
        <w:rPr>
          <w:rFonts w:eastAsia="TimesNewRoman" w:cs="ArialBlack"/>
          <w:color w:val="000000"/>
        </w:rPr>
      </w:pPr>
    </w:p>
    <w:p w:rsidR="000801D2" w:rsidRDefault="000801D2" w:rsidP="00426953">
      <w:pPr>
        <w:autoSpaceDE w:val="0"/>
        <w:autoSpaceDN w:val="0"/>
        <w:adjustRightInd w:val="0"/>
        <w:spacing w:after="0" w:line="240" w:lineRule="auto"/>
        <w:contextualSpacing/>
        <w:rPr>
          <w:rFonts w:eastAsia="TimesNewRoman" w:cs="ArialBlack"/>
          <w:color w:val="000000"/>
        </w:rPr>
      </w:pPr>
    </w:p>
    <w:p w:rsidR="00426953" w:rsidRDefault="00426953" w:rsidP="00426953">
      <w:pPr>
        <w:autoSpaceDE w:val="0"/>
        <w:autoSpaceDN w:val="0"/>
        <w:adjustRightInd w:val="0"/>
        <w:spacing w:after="0" w:line="240" w:lineRule="auto"/>
        <w:contextualSpacing/>
        <w:rPr>
          <w:rFonts w:eastAsia="TimesNewRoman" w:cs="ArialBlack"/>
          <w:color w:val="000000"/>
        </w:rPr>
      </w:pPr>
      <w:r>
        <w:rPr>
          <w:rFonts w:eastAsia="TimesNewRoman" w:cs="ArialBlack"/>
          <w:color w:val="000000"/>
        </w:rPr>
        <w:lastRenderedPageBreak/>
        <w:t>The State of Georgia’s Performance Management Process consists of four phases: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82"/>
        <w:gridCol w:w="6198"/>
      </w:tblGrid>
      <w:tr w:rsidR="00426953" w:rsidTr="00426953">
        <w:tc>
          <w:tcPr>
            <w:tcW w:w="3978" w:type="dxa"/>
          </w:tcPr>
          <w:p w:rsidR="00426953" w:rsidRDefault="00426953" w:rsidP="00426953">
            <w:pPr>
              <w:pStyle w:val="ListParagraph"/>
              <w:autoSpaceDE w:val="0"/>
              <w:autoSpaceDN w:val="0"/>
              <w:adjustRightInd w:val="0"/>
              <w:rPr>
                <w:rFonts w:eastAsia="TimesNewRoman" w:cs="ArialBlack"/>
                <w:color w:val="000000"/>
              </w:rPr>
            </w:pPr>
          </w:p>
          <w:p w:rsidR="00426953" w:rsidRPr="000801D2" w:rsidRDefault="00426953" w:rsidP="00426953">
            <w:pPr>
              <w:pStyle w:val="ListParagraph"/>
              <w:numPr>
                <w:ilvl w:val="0"/>
                <w:numId w:val="3"/>
              </w:numPr>
              <w:autoSpaceDE w:val="0"/>
              <w:autoSpaceDN w:val="0"/>
              <w:adjustRightInd w:val="0"/>
              <w:rPr>
                <w:rFonts w:eastAsia="TimesNewRoman" w:cs="ArialBlack"/>
                <w:b/>
                <w:color w:val="000000"/>
              </w:rPr>
            </w:pPr>
            <w:r w:rsidRPr="000801D2">
              <w:rPr>
                <w:rFonts w:eastAsia="TimesNewRoman" w:cs="ArialBlack"/>
                <w:b/>
                <w:color w:val="000000"/>
              </w:rPr>
              <w:t>Performance Planning</w:t>
            </w:r>
          </w:p>
          <w:p w:rsidR="00426953" w:rsidRPr="000801D2" w:rsidRDefault="00426953" w:rsidP="00426953">
            <w:pPr>
              <w:pStyle w:val="ListParagraph"/>
              <w:numPr>
                <w:ilvl w:val="0"/>
                <w:numId w:val="3"/>
              </w:numPr>
              <w:autoSpaceDE w:val="0"/>
              <w:autoSpaceDN w:val="0"/>
              <w:adjustRightInd w:val="0"/>
              <w:rPr>
                <w:rFonts w:eastAsia="TimesNewRoman" w:cs="ArialBlack"/>
                <w:b/>
                <w:color w:val="000000"/>
              </w:rPr>
            </w:pPr>
            <w:r w:rsidRPr="000801D2">
              <w:rPr>
                <w:rFonts w:eastAsia="TimesNewRoman" w:cs="ArialBlack"/>
                <w:b/>
                <w:color w:val="000000"/>
              </w:rPr>
              <w:t>Performance Coaching</w:t>
            </w:r>
          </w:p>
          <w:p w:rsidR="00426953" w:rsidRPr="000801D2" w:rsidRDefault="00426953" w:rsidP="00426953">
            <w:pPr>
              <w:pStyle w:val="ListParagraph"/>
              <w:numPr>
                <w:ilvl w:val="0"/>
                <w:numId w:val="3"/>
              </w:numPr>
              <w:autoSpaceDE w:val="0"/>
              <w:autoSpaceDN w:val="0"/>
              <w:adjustRightInd w:val="0"/>
              <w:rPr>
                <w:rFonts w:eastAsia="TimesNewRoman" w:cs="ArialBlack"/>
                <w:b/>
                <w:color w:val="000000"/>
              </w:rPr>
            </w:pPr>
            <w:r w:rsidRPr="000801D2">
              <w:rPr>
                <w:rFonts w:eastAsia="TimesNewRoman" w:cs="ArialBlack"/>
                <w:b/>
                <w:color w:val="000000"/>
              </w:rPr>
              <w:t>Performance Evaluation</w:t>
            </w:r>
          </w:p>
          <w:p w:rsidR="00426953" w:rsidRPr="00426953" w:rsidRDefault="00426953" w:rsidP="00500438">
            <w:pPr>
              <w:pStyle w:val="ListParagraph"/>
              <w:numPr>
                <w:ilvl w:val="0"/>
                <w:numId w:val="3"/>
              </w:numPr>
              <w:autoSpaceDE w:val="0"/>
              <w:autoSpaceDN w:val="0"/>
              <w:adjustRightInd w:val="0"/>
              <w:rPr>
                <w:rFonts w:eastAsia="TimesNewRoman" w:cs="ArialBlack"/>
                <w:color w:val="000000"/>
              </w:rPr>
            </w:pPr>
            <w:r w:rsidRPr="000801D2">
              <w:rPr>
                <w:rFonts w:eastAsia="TimesNewRoman" w:cs="ArialBlack"/>
                <w:b/>
                <w:color w:val="000000"/>
              </w:rPr>
              <w:t>Performance Recognition</w:t>
            </w:r>
          </w:p>
        </w:tc>
        <w:tc>
          <w:tcPr>
            <w:tcW w:w="6318" w:type="dxa"/>
          </w:tcPr>
          <w:p w:rsidR="00426953" w:rsidRDefault="000801D2" w:rsidP="00426953">
            <w:pPr>
              <w:autoSpaceDE w:val="0"/>
              <w:autoSpaceDN w:val="0"/>
              <w:adjustRightInd w:val="0"/>
              <w:contextualSpacing/>
              <w:jc w:val="center"/>
              <w:rPr>
                <w:rFonts w:eastAsia="TimesNewRoman" w:cs="ArialBlack"/>
                <w:color w:val="000000"/>
              </w:rPr>
            </w:pPr>
            <w:r>
              <w:rPr>
                <w:noProof/>
              </w:rPr>
              <w:drawing>
                <wp:inline distT="0" distB="0" distL="0" distR="0" wp14:anchorId="7A11623A" wp14:editId="736A032E">
                  <wp:extent cx="2409825" cy="2409825"/>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0071" cy="2410071"/>
                          </a:xfrm>
                          <a:prstGeom prst="rect">
                            <a:avLst/>
                          </a:prstGeom>
                        </pic:spPr>
                      </pic:pic>
                    </a:graphicData>
                  </a:graphic>
                </wp:inline>
              </w:drawing>
            </w:r>
          </w:p>
        </w:tc>
      </w:tr>
    </w:tbl>
    <w:p w:rsidR="00261715" w:rsidRPr="000801D2" w:rsidRDefault="00261715" w:rsidP="000801D2">
      <w:pPr>
        <w:rPr>
          <w:rFonts w:eastAsia="TimesNewRoman" w:cs="ArialBlack"/>
          <w:color w:val="000000"/>
        </w:rPr>
      </w:pPr>
      <w:r w:rsidRPr="00261715">
        <w:rPr>
          <w:rFonts w:eastAsia="TimesNewRoman" w:cs="ArialBlack"/>
          <w:b/>
          <w:color w:val="000000"/>
        </w:rPr>
        <w:t xml:space="preserve">Performance Planning </w:t>
      </w:r>
    </w:p>
    <w:p w:rsidR="00261715" w:rsidRDefault="00261715" w:rsidP="00500438">
      <w:pPr>
        <w:autoSpaceDE w:val="0"/>
        <w:autoSpaceDN w:val="0"/>
        <w:adjustRightInd w:val="0"/>
        <w:spacing w:after="0" w:line="240" w:lineRule="auto"/>
        <w:contextualSpacing/>
        <w:rPr>
          <w:rFonts w:eastAsia="TimesNewRoman" w:cs="ArialBlack"/>
          <w:color w:val="000000"/>
        </w:rPr>
      </w:pPr>
    </w:p>
    <w:p w:rsidR="00261715" w:rsidRDefault="00261715" w:rsidP="00500438">
      <w:pPr>
        <w:autoSpaceDE w:val="0"/>
        <w:autoSpaceDN w:val="0"/>
        <w:adjustRightInd w:val="0"/>
        <w:spacing w:after="0" w:line="240" w:lineRule="auto"/>
        <w:contextualSpacing/>
        <w:rPr>
          <w:rFonts w:eastAsia="TimesNewRoman" w:cs="TimesNewRoman"/>
          <w:color w:val="000000"/>
        </w:rPr>
      </w:pPr>
      <w:r w:rsidRPr="00261715">
        <w:rPr>
          <w:rFonts w:eastAsia="TimesNewRoman" w:cs="TimesNewRoman"/>
          <w:color w:val="000000"/>
        </w:rPr>
        <w:t>Performance management begins with the planning phase. During the planning phase, the manager</w:t>
      </w:r>
      <w:r>
        <w:rPr>
          <w:rFonts w:eastAsia="TimesNewRoman" w:cs="TimesNewRoman"/>
          <w:color w:val="000000"/>
        </w:rPr>
        <w:t xml:space="preserve"> </w:t>
      </w:r>
      <w:r w:rsidRPr="00261715">
        <w:rPr>
          <w:rFonts w:eastAsia="TimesNewRoman" w:cs="TimesNewRoman"/>
          <w:color w:val="000000"/>
        </w:rPr>
        <w:t xml:space="preserve">and the employee work together to develop a performance plan for the new performance </w:t>
      </w:r>
      <w:r w:rsidR="00FE26FC">
        <w:rPr>
          <w:rFonts w:eastAsia="TimesNewRoman" w:cs="TimesNewRoman"/>
          <w:color w:val="000000"/>
        </w:rPr>
        <w:t>cycle</w:t>
      </w:r>
      <w:r w:rsidRPr="00261715">
        <w:rPr>
          <w:rFonts w:eastAsia="TimesNewRoman" w:cs="TimesNewRoman"/>
          <w:color w:val="000000"/>
        </w:rPr>
        <w:t>. The</w:t>
      </w:r>
      <w:r>
        <w:rPr>
          <w:rFonts w:eastAsia="TimesNewRoman" w:cs="TimesNewRoman"/>
          <w:color w:val="000000"/>
        </w:rPr>
        <w:t xml:space="preserve"> </w:t>
      </w:r>
      <w:r w:rsidRPr="00261715">
        <w:rPr>
          <w:rFonts w:eastAsia="TimesNewRoman" w:cs="TimesNewRoman"/>
          <w:color w:val="000000"/>
        </w:rPr>
        <w:t>performance plan includes core</w:t>
      </w:r>
      <w:r w:rsidR="00113254">
        <w:rPr>
          <w:rFonts w:eastAsia="TimesNewRoman" w:cs="TimesNewRoman"/>
          <w:color w:val="000000"/>
        </w:rPr>
        <w:t>/individual</w:t>
      </w:r>
      <w:r w:rsidRPr="00261715">
        <w:rPr>
          <w:rFonts w:eastAsia="TimesNewRoman" w:cs="TimesNewRoman"/>
          <w:color w:val="000000"/>
        </w:rPr>
        <w:t xml:space="preserve"> competencies, goals and/or job</w:t>
      </w:r>
      <w:r>
        <w:rPr>
          <w:rFonts w:eastAsia="TimesNewRoman" w:cs="TimesNewRoman"/>
          <w:color w:val="000000"/>
        </w:rPr>
        <w:t xml:space="preserve"> </w:t>
      </w:r>
      <w:r w:rsidRPr="00261715">
        <w:rPr>
          <w:rFonts w:eastAsia="TimesNewRoman" w:cs="TimesNewRoman"/>
          <w:color w:val="000000"/>
        </w:rPr>
        <w:t>responsibilities. These performance expectations determine WHAT is to be accomplished, HOW it</w:t>
      </w:r>
      <w:r>
        <w:rPr>
          <w:rFonts w:eastAsia="TimesNewRoman" w:cs="TimesNewRoman"/>
          <w:color w:val="000000"/>
        </w:rPr>
        <w:t xml:space="preserve"> </w:t>
      </w:r>
      <w:r w:rsidRPr="00261715">
        <w:rPr>
          <w:rFonts w:eastAsia="TimesNewRoman" w:cs="TimesNewRoman"/>
          <w:color w:val="000000"/>
        </w:rPr>
        <w:t>is to be accomplished, HOW and WHEN progress is to be measured and the TIMEFRAME in</w:t>
      </w:r>
      <w:r>
        <w:rPr>
          <w:rFonts w:eastAsia="TimesNewRoman" w:cs="TimesNewRoman"/>
          <w:color w:val="000000"/>
        </w:rPr>
        <w:t xml:space="preserve"> </w:t>
      </w:r>
      <w:r w:rsidRPr="00261715">
        <w:rPr>
          <w:rFonts w:eastAsia="TimesNewRoman" w:cs="TimesNewRoman"/>
          <w:color w:val="000000"/>
        </w:rPr>
        <w:t xml:space="preserve">which the expectation is to be accomplished. </w:t>
      </w:r>
      <w:r w:rsidR="00D15ABD">
        <w:rPr>
          <w:rFonts w:eastAsia="TimesNewRoman" w:cs="TimesNewRoman"/>
          <w:color w:val="000000"/>
        </w:rPr>
        <w:t xml:space="preserve">  All performance expectations should be set </w:t>
      </w:r>
      <w:r w:rsidR="00D15ABD" w:rsidRPr="00261715">
        <w:rPr>
          <w:rFonts w:eastAsia="TimesNewRoman" w:cs="TimesNewRoman"/>
          <w:color w:val="000000"/>
        </w:rPr>
        <w:t>at the Successful Performer level</w:t>
      </w:r>
      <w:r w:rsidR="00D15ABD">
        <w:rPr>
          <w:rFonts w:eastAsia="TimesNewRoman" w:cs="TimesNewRoman"/>
          <w:color w:val="000000"/>
        </w:rPr>
        <w:t xml:space="preserve">.  </w:t>
      </w:r>
      <w:r w:rsidRPr="00261715">
        <w:rPr>
          <w:rFonts w:eastAsia="TimesNewRoman" w:cs="TimesNewRoman"/>
          <w:color w:val="000000"/>
        </w:rPr>
        <w:t>Also, an Individual Development Plan (IDP) for the</w:t>
      </w:r>
      <w:r>
        <w:rPr>
          <w:rFonts w:eastAsia="TimesNewRoman" w:cs="TimesNewRoman"/>
          <w:color w:val="000000"/>
        </w:rPr>
        <w:t xml:space="preserve"> </w:t>
      </w:r>
      <w:r w:rsidRPr="00261715">
        <w:rPr>
          <w:rFonts w:eastAsia="TimesNewRoman" w:cs="TimesNewRoman"/>
          <w:color w:val="000000"/>
        </w:rPr>
        <w:t>employee is included to help the employee be more successful in their current job or to prepare</w:t>
      </w:r>
      <w:r>
        <w:rPr>
          <w:rFonts w:eastAsia="TimesNewRoman" w:cs="TimesNewRoman"/>
          <w:color w:val="000000"/>
        </w:rPr>
        <w:t xml:space="preserve"> </w:t>
      </w:r>
      <w:r w:rsidRPr="00261715">
        <w:rPr>
          <w:rFonts w:eastAsia="TimesNewRoman" w:cs="TimesNewRoman"/>
          <w:color w:val="000000"/>
        </w:rPr>
        <w:t>them for future roles.</w:t>
      </w:r>
    </w:p>
    <w:p w:rsidR="00561955" w:rsidRDefault="00561955" w:rsidP="00500438">
      <w:pPr>
        <w:autoSpaceDE w:val="0"/>
        <w:autoSpaceDN w:val="0"/>
        <w:adjustRightInd w:val="0"/>
        <w:spacing w:after="0" w:line="240" w:lineRule="auto"/>
        <w:contextualSpacing/>
        <w:rPr>
          <w:rFonts w:eastAsia="TimesNewRoman" w:cs="TimesNewRoman"/>
          <w:color w:val="000000"/>
        </w:rPr>
      </w:pPr>
    </w:p>
    <w:p w:rsidR="00561955" w:rsidRDefault="00561955" w:rsidP="00561955">
      <w:pPr>
        <w:rPr>
          <w:rFonts w:ascii="Arial" w:hAnsi="Arial" w:cs="Arial"/>
          <w:sz w:val="20"/>
          <w:szCs w:val="20"/>
        </w:rPr>
      </w:pPr>
      <w:r w:rsidRPr="00AD740D">
        <w:rPr>
          <w:rFonts w:ascii="Arial" w:hAnsi="Arial" w:cs="Arial"/>
          <w:sz w:val="20"/>
          <w:szCs w:val="20"/>
        </w:rPr>
        <w:t>The purpose of performance planning is for the manager and the emplo</w:t>
      </w:r>
      <w:r>
        <w:rPr>
          <w:rFonts w:ascii="Arial" w:hAnsi="Arial" w:cs="Arial"/>
          <w:sz w:val="20"/>
          <w:szCs w:val="20"/>
        </w:rPr>
        <w:t>yee to collaborate and develop</w:t>
      </w:r>
      <w:r w:rsidRPr="00AD740D">
        <w:rPr>
          <w:rFonts w:ascii="Arial" w:hAnsi="Arial" w:cs="Arial"/>
          <w:sz w:val="20"/>
          <w:szCs w:val="20"/>
        </w:rPr>
        <w:t xml:space="preserve"> performance </w:t>
      </w:r>
      <w:r>
        <w:rPr>
          <w:rFonts w:ascii="Arial" w:hAnsi="Arial" w:cs="Arial"/>
          <w:sz w:val="20"/>
          <w:szCs w:val="20"/>
        </w:rPr>
        <w:t>expectations</w:t>
      </w:r>
      <w:r w:rsidRPr="00AD740D">
        <w:rPr>
          <w:rFonts w:ascii="Arial" w:hAnsi="Arial" w:cs="Arial"/>
          <w:sz w:val="20"/>
          <w:szCs w:val="20"/>
        </w:rPr>
        <w:t xml:space="preserve"> for the employee for the upcoming year. This </w:t>
      </w:r>
      <w:r>
        <w:rPr>
          <w:rFonts w:ascii="Arial" w:hAnsi="Arial" w:cs="Arial"/>
          <w:sz w:val="20"/>
          <w:szCs w:val="20"/>
        </w:rPr>
        <w:t>means:</w:t>
      </w:r>
    </w:p>
    <w:p w:rsidR="00561955" w:rsidRDefault="00561955" w:rsidP="00561955">
      <w:pPr>
        <w:pStyle w:val="ListParagraph"/>
        <w:numPr>
          <w:ilvl w:val="0"/>
          <w:numId w:val="9"/>
        </w:numPr>
        <w:spacing w:after="0" w:line="240" w:lineRule="auto"/>
        <w:rPr>
          <w:rFonts w:ascii="Arial" w:hAnsi="Arial" w:cs="Arial"/>
          <w:sz w:val="20"/>
          <w:szCs w:val="20"/>
        </w:rPr>
      </w:pPr>
      <w:r>
        <w:rPr>
          <w:rFonts w:ascii="Arial" w:hAnsi="Arial" w:cs="Arial"/>
          <w:sz w:val="20"/>
          <w:szCs w:val="20"/>
        </w:rPr>
        <w:t>I</w:t>
      </w:r>
      <w:r w:rsidRPr="00A86B64">
        <w:rPr>
          <w:rFonts w:ascii="Arial" w:hAnsi="Arial" w:cs="Arial"/>
          <w:sz w:val="20"/>
          <w:szCs w:val="20"/>
        </w:rPr>
        <w:t xml:space="preserve">dentifying  the necessary competencies (demonstrated attributes and behaviors) </w:t>
      </w:r>
      <w:r w:rsidRPr="00B74CEF">
        <w:rPr>
          <w:rFonts w:ascii="Arial" w:hAnsi="Arial" w:cs="Arial"/>
          <w:sz w:val="20"/>
          <w:szCs w:val="20"/>
        </w:rPr>
        <w:t xml:space="preserve"> to achieve results </w:t>
      </w:r>
    </w:p>
    <w:p w:rsidR="00561955" w:rsidRPr="00A86B64" w:rsidRDefault="00561955" w:rsidP="00561955">
      <w:pPr>
        <w:pStyle w:val="ListParagraph"/>
        <w:numPr>
          <w:ilvl w:val="0"/>
          <w:numId w:val="9"/>
        </w:numPr>
        <w:spacing w:after="0" w:line="240" w:lineRule="auto"/>
        <w:rPr>
          <w:rFonts w:ascii="Arial" w:hAnsi="Arial" w:cs="Arial"/>
          <w:sz w:val="20"/>
          <w:szCs w:val="20"/>
        </w:rPr>
      </w:pPr>
      <w:r>
        <w:rPr>
          <w:rFonts w:ascii="Arial" w:hAnsi="Arial" w:cs="Arial"/>
          <w:sz w:val="20"/>
          <w:szCs w:val="20"/>
        </w:rPr>
        <w:t>S</w:t>
      </w:r>
      <w:r w:rsidRPr="00A86B64">
        <w:rPr>
          <w:rFonts w:ascii="Arial" w:hAnsi="Arial" w:cs="Arial"/>
          <w:sz w:val="20"/>
          <w:szCs w:val="20"/>
        </w:rPr>
        <w:t xml:space="preserve">etting individual goals </w:t>
      </w:r>
      <w:r>
        <w:rPr>
          <w:rFonts w:ascii="Arial" w:hAnsi="Arial" w:cs="Arial"/>
          <w:sz w:val="20"/>
          <w:szCs w:val="20"/>
        </w:rPr>
        <w:t xml:space="preserve">that are </w:t>
      </w:r>
      <w:r w:rsidRPr="00A86B64">
        <w:rPr>
          <w:rFonts w:ascii="Arial" w:hAnsi="Arial" w:cs="Arial"/>
          <w:sz w:val="20"/>
          <w:szCs w:val="20"/>
        </w:rPr>
        <w:t>align</w:t>
      </w:r>
      <w:r>
        <w:rPr>
          <w:rFonts w:ascii="Arial" w:hAnsi="Arial" w:cs="Arial"/>
          <w:sz w:val="20"/>
          <w:szCs w:val="20"/>
        </w:rPr>
        <w:t>ed</w:t>
      </w:r>
      <w:r w:rsidRPr="00A86B64">
        <w:rPr>
          <w:rFonts w:ascii="Arial" w:hAnsi="Arial" w:cs="Arial"/>
          <w:sz w:val="20"/>
          <w:szCs w:val="20"/>
        </w:rPr>
        <w:t xml:space="preserve"> with the State and the Agency’s mission, vision, and goals</w:t>
      </w:r>
    </w:p>
    <w:p w:rsidR="00561955" w:rsidRPr="00A86B64" w:rsidRDefault="00561955" w:rsidP="00561955">
      <w:pPr>
        <w:pStyle w:val="ListParagraph"/>
        <w:numPr>
          <w:ilvl w:val="0"/>
          <w:numId w:val="9"/>
        </w:numPr>
        <w:spacing w:after="0" w:line="240" w:lineRule="auto"/>
        <w:rPr>
          <w:rFonts w:ascii="Arial" w:hAnsi="Arial" w:cs="Arial"/>
          <w:sz w:val="20"/>
          <w:szCs w:val="20"/>
        </w:rPr>
      </w:pPr>
      <w:r>
        <w:rPr>
          <w:rFonts w:ascii="Arial" w:hAnsi="Arial" w:cs="Arial"/>
          <w:sz w:val="20"/>
          <w:szCs w:val="20"/>
        </w:rPr>
        <w:t>I</w:t>
      </w:r>
      <w:r w:rsidRPr="00A86B64">
        <w:rPr>
          <w:rFonts w:ascii="Arial" w:hAnsi="Arial" w:cs="Arial"/>
          <w:sz w:val="20"/>
          <w:szCs w:val="20"/>
        </w:rPr>
        <w:t xml:space="preserve">dentifying key job responsibilities –  </w:t>
      </w:r>
      <w:r>
        <w:rPr>
          <w:rFonts w:ascii="Arial" w:hAnsi="Arial" w:cs="Arial"/>
          <w:sz w:val="20"/>
          <w:szCs w:val="20"/>
        </w:rPr>
        <w:t>e</w:t>
      </w:r>
      <w:r w:rsidRPr="00A86B64">
        <w:rPr>
          <w:rFonts w:ascii="Arial" w:hAnsi="Arial" w:cs="Arial"/>
          <w:sz w:val="20"/>
          <w:szCs w:val="20"/>
        </w:rPr>
        <w:t>xactly “</w:t>
      </w:r>
      <w:r w:rsidRPr="00A86B64">
        <w:rPr>
          <w:rFonts w:ascii="Arial" w:hAnsi="Arial" w:cs="Arial"/>
          <w:i/>
          <w:sz w:val="20"/>
          <w:szCs w:val="20"/>
        </w:rPr>
        <w:t>what”</w:t>
      </w:r>
      <w:r w:rsidRPr="00A86B64">
        <w:rPr>
          <w:rFonts w:ascii="Arial" w:hAnsi="Arial" w:cs="Arial"/>
          <w:sz w:val="20"/>
          <w:szCs w:val="20"/>
        </w:rPr>
        <w:t xml:space="preserve"> will be accomplished in the upcoming year</w:t>
      </w:r>
      <w:r>
        <w:rPr>
          <w:rFonts w:ascii="Arial" w:hAnsi="Arial" w:cs="Arial"/>
          <w:sz w:val="20"/>
          <w:szCs w:val="20"/>
        </w:rPr>
        <w:t xml:space="preserve"> </w:t>
      </w:r>
    </w:p>
    <w:p w:rsidR="00561955" w:rsidRPr="00A86B64" w:rsidRDefault="00561955" w:rsidP="00561955">
      <w:pPr>
        <w:pStyle w:val="ListParagraph"/>
        <w:numPr>
          <w:ilvl w:val="0"/>
          <w:numId w:val="9"/>
        </w:numPr>
        <w:spacing w:after="0" w:line="240" w:lineRule="auto"/>
        <w:rPr>
          <w:rFonts w:ascii="Arial" w:hAnsi="Arial" w:cs="Arial"/>
          <w:i/>
          <w:color w:val="C0504D"/>
          <w:sz w:val="20"/>
          <w:szCs w:val="20"/>
        </w:rPr>
      </w:pPr>
      <w:r w:rsidRPr="009D36DC">
        <w:rPr>
          <w:rFonts w:ascii="Arial" w:hAnsi="Arial" w:cs="Arial"/>
          <w:sz w:val="20"/>
          <w:szCs w:val="20"/>
        </w:rPr>
        <w:t>Collaboration</w:t>
      </w:r>
      <w:r w:rsidRPr="00A86B64">
        <w:rPr>
          <w:rFonts w:ascii="Arial" w:hAnsi="Arial" w:cs="Arial"/>
          <w:sz w:val="20"/>
          <w:szCs w:val="20"/>
        </w:rPr>
        <w:t xml:space="preserve"> between manager and employee to develop an individualized development plan (IDP) to help develop </w:t>
      </w:r>
      <w:r>
        <w:rPr>
          <w:rFonts w:ascii="Arial" w:hAnsi="Arial" w:cs="Arial"/>
          <w:sz w:val="20"/>
          <w:szCs w:val="20"/>
        </w:rPr>
        <w:t>the</w:t>
      </w:r>
      <w:r w:rsidRPr="00A86B64">
        <w:rPr>
          <w:rFonts w:ascii="Arial" w:hAnsi="Arial" w:cs="Arial"/>
          <w:sz w:val="20"/>
          <w:szCs w:val="20"/>
        </w:rPr>
        <w:t xml:space="preserve"> employee in the current position or to broaden skills sets to develop for future positions or roles in the Agency or state</w:t>
      </w:r>
    </w:p>
    <w:p w:rsidR="00261715" w:rsidRPr="00261715" w:rsidRDefault="00261715" w:rsidP="00500438">
      <w:pPr>
        <w:autoSpaceDE w:val="0"/>
        <w:autoSpaceDN w:val="0"/>
        <w:adjustRightInd w:val="0"/>
        <w:spacing w:after="0" w:line="240" w:lineRule="auto"/>
        <w:contextualSpacing/>
        <w:rPr>
          <w:rFonts w:eastAsia="TimesNewRoman" w:cs="TimesNewRoman"/>
          <w:color w:val="FFFFFF"/>
        </w:rPr>
      </w:pPr>
      <w:r w:rsidRPr="00261715">
        <w:rPr>
          <w:rFonts w:eastAsia="TimesNewRoman" w:cs="TimesNewRoman"/>
          <w:color w:val="FFFFFF"/>
        </w:rPr>
        <w:t>GEORGIA PERFORMANCE MANAGEMENT PROCESS OVERVIEW</w:t>
      </w:r>
    </w:p>
    <w:p w:rsidR="00261715" w:rsidRDefault="00261715" w:rsidP="00500438">
      <w:pPr>
        <w:autoSpaceDE w:val="0"/>
        <w:autoSpaceDN w:val="0"/>
        <w:adjustRightInd w:val="0"/>
        <w:spacing w:after="0" w:line="240" w:lineRule="auto"/>
        <w:contextualSpacing/>
        <w:rPr>
          <w:rFonts w:eastAsia="TimesNewRoman" w:cs="TimesNewRoman"/>
          <w:color w:val="000000"/>
        </w:rPr>
      </w:pPr>
      <w:r w:rsidRPr="00261715">
        <w:rPr>
          <w:rFonts w:eastAsia="TimesNewRoman" w:cs="TimesNewRoman"/>
          <w:color w:val="000000"/>
        </w:rPr>
        <w:t>All employees should receive a performance plan from their</w:t>
      </w:r>
      <w:r>
        <w:rPr>
          <w:rFonts w:eastAsia="TimesNewRoman" w:cs="TimesNewRoman"/>
          <w:color w:val="000000"/>
        </w:rPr>
        <w:t xml:space="preserve"> </w:t>
      </w:r>
      <w:r w:rsidRPr="00261715">
        <w:rPr>
          <w:rFonts w:eastAsia="TimesNewRoman" w:cs="TimesNewRoman"/>
          <w:color w:val="000000"/>
        </w:rPr>
        <w:t xml:space="preserve">manager at the beginning of the performance plan </w:t>
      </w:r>
      <w:r w:rsidR="00FE26FC">
        <w:rPr>
          <w:rFonts w:eastAsia="TimesNewRoman" w:cs="TimesNewRoman"/>
          <w:color w:val="000000"/>
        </w:rPr>
        <w:t>cycle</w:t>
      </w:r>
      <w:r w:rsidRPr="00261715">
        <w:rPr>
          <w:rFonts w:eastAsia="TimesNewRoman" w:cs="TimesNewRoman"/>
          <w:color w:val="000000"/>
        </w:rPr>
        <w:t xml:space="preserve"> or within 45 days of hire, transfer,</w:t>
      </w:r>
      <w:r>
        <w:rPr>
          <w:rFonts w:eastAsia="TimesNewRoman" w:cs="TimesNewRoman"/>
          <w:color w:val="000000"/>
        </w:rPr>
        <w:t xml:space="preserve"> </w:t>
      </w:r>
      <w:r w:rsidRPr="00261715">
        <w:rPr>
          <w:rFonts w:eastAsia="TimesNewRoman" w:cs="TimesNewRoman"/>
          <w:color w:val="000000"/>
        </w:rPr>
        <w:t>promotion or demotion. Performance management is not just a once-a-year evaluation and planning</w:t>
      </w:r>
      <w:r>
        <w:rPr>
          <w:rFonts w:eastAsia="TimesNewRoman" w:cs="TimesNewRoman"/>
          <w:color w:val="000000"/>
        </w:rPr>
        <w:t xml:space="preserve"> </w:t>
      </w:r>
      <w:r w:rsidRPr="00261715">
        <w:rPr>
          <w:rFonts w:eastAsia="TimesNewRoman" w:cs="TimesNewRoman"/>
          <w:color w:val="000000"/>
        </w:rPr>
        <w:t xml:space="preserve">session. </w:t>
      </w:r>
    </w:p>
    <w:p w:rsidR="00261715" w:rsidRDefault="00261715" w:rsidP="00500438">
      <w:pPr>
        <w:autoSpaceDE w:val="0"/>
        <w:autoSpaceDN w:val="0"/>
        <w:adjustRightInd w:val="0"/>
        <w:spacing w:after="0" w:line="240" w:lineRule="auto"/>
        <w:contextualSpacing/>
        <w:rPr>
          <w:rFonts w:eastAsia="TimesNewRoman" w:cs="TimesNewRoman"/>
          <w:color w:val="000000"/>
        </w:rPr>
      </w:pPr>
    </w:p>
    <w:p w:rsidR="002B75FC" w:rsidRPr="00D70A5D" w:rsidRDefault="002B75FC" w:rsidP="002B75FC">
      <w:pPr>
        <w:autoSpaceDE w:val="0"/>
        <w:autoSpaceDN w:val="0"/>
        <w:adjustRightInd w:val="0"/>
        <w:spacing w:after="0" w:line="240" w:lineRule="auto"/>
        <w:contextualSpacing/>
        <w:rPr>
          <w:rFonts w:eastAsia="TimesNewRoman" w:cs="TimesNewRoman"/>
          <w:color w:val="000000"/>
          <w:u w:val="single"/>
        </w:rPr>
      </w:pPr>
      <w:r w:rsidRPr="00D70A5D">
        <w:rPr>
          <w:rFonts w:eastAsia="TimesNewRoman" w:cs="TimesNewRoman"/>
          <w:color w:val="000000"/>
          <w:u w:val="single"/>
        </w:rPr>
        <w:t>Competencies</w:t>
      </w:r>
    </w:p>
    <w:p w:rsidR="00D70A5D" w:rsidRPr="00261715" w:rsidRDefault="00D70A5D" w:rsidP="002B75FC">
      <w:pPr>
        <w:autoSpaceDE w:val="0"/>
        <w:autoSpaceDN w:val="0"/>
        <w:adjustRightInd w:val="0"/>
        <w:spacing w:after="0" w:line="240" w:lineRule="auto"/>
        <w:contextualSpacing/>
        <w:rPr>
          <w:rFonts w:eastAsia="TimesNewRoman" w:cs="TimesNewRoman"/>
          <w:color w:val="000000"/>
        </w:rPr>
      </w:pPr>
    </w:p>
    <w:p w:rsidR="002B75FC" w:rsidRDefault="002B75FC" w:rsidP="002B75FC">
      <w:pPr>
        <w:autoSpaceDE w:val="0"/>
        <w:autoSpaceDN w:val="0"/>
        <w:adjustRightInd w:val="0"/>
        <w:spacing w:after="0" w:line="240" w:lineRule="auto"/>
        <w:contextualSpacing/>
        <w:rPr>
          <w:rFonts w:eastAsia="TimesNewRoman" w:cs="TimesNewRoman"/>
          <w:color w:val="000000"/>
        </w:rPr>
      </w:pPr>
      <w:r w:rsidRPr="00261715">
        <w:rPr>
          <w:rFonts w:eastAsia="TimesNewRoman" w:cs="TimesNewRoman"/>
          <w:color w:val="000000"/>
        </w:rPr>
        <w:t xml:space="preserve">The table below lists the competencies to be used in </w:t>
      </w:r>
      <w:r w:rsidR="00FE26FC">
        <w:rPr>
          <w:rFonts w:eastAsia="TimesNewRoman" w:cs="TimesNewRoman"/>
          <w:color w:val="000000"/>
        </w:rPr>
        <w:t xml:space="preserve">the </w:t>
      </w:r>
      <w:r w:rsidRPr="00261715">
        <w:rPr>
          <w:rFonts w:eastAsia="TimesNewRoman" w:cs="TimesNewRoman"/>
          <w:color w:val="000000"/>
        </w:rPr>
        <w:t>pe</w:t>
      </w:r>
      <w:r>
        <w:rPr>
          <w:rFonts w:eastAsia="TimesNewRoman" w:cs="TimesNewRoman"/>
          <w:color w:val="000000"/>
        </w:rPr>
        <w:t xml:space="preserve">rformance management process. A </w:t>
      </w:r>
      <w:r w:rsidRPr="00261715">
        <w:rPr>
          <w:rFonts w:eastAsia="TimesNewRoman" w:cs="TimesNewRoman"/>
          <w:color w:val="000000"/>
        </w:rPr>
        <w:t>competency is the knowledge, skill or ability that contributes t</w:t>
      </w:r>
      <w:r>
        <w:rPr>
          <w:rFonts w:eastAsia="TimesNewRoman" w:cs="TimesNewRoman"/>
          <w:color w:val="000000"/>
        </w:rPr>
        <w:t xml:space="preserve">o a successful job performance. </w:t>
      </w:r>
    </w:p>
    <w:p w:rsidR="002B75FC" w:rsidRDefault="002B75FC" w:rsidP="002B75FC">
      <w:pPr>
        <w:autoSpaceDE w:val="0"/>
        <w:autoSpaceDN w:val="0"/>
        <w:adjustRightInd w:val="0"/>
        <w:spacing w:after="0" w:line="240" w:lineRule="auto"/>
        <w:contextualSpacing/>
        <w:rPr>
          <w:rFonts w:eastAsia="TimesNewRoman" w:cs="TimesNewRoman"/>
          <w:color w:val="000000"/>
        </w:rPr>
      </w:pPr>
    </w:p>
    <w:p w:rsidR="002B75FC" w:rsidRDefault="002B75FC" w:rsidP="002B75FC">
      <w:pPr>
        <w:autoSpaceDE w:val="0"/>
        <w:autoSpaceDN w:val="0"/>
        <w:adjustRightInd w:val="0"/>
        <w:spacing w:after="0" w:line="240" w:lineRule="auto"/>
        <w:contextualSpacing/>
        <w:rPr>
          <w:rFonts w:eastAsia="TimesNewRoman" w:cs="TimesNewRoman"/>
          <w:color w:val="000000"/>
        </w:rPr>
      </w:pPr>
      <w:r w:rsidRPr="00261715">
        <w:rPr>
          <w:rFonts w:eastAsia="TimesNewRoman" w:cs="TimesNewRoman"/>
          <w:color w:val="000000"/>
        </w:rPr>
        <w:t>There are 18 competencies in all: 5 statewide core competencies which are required for all state</w:t>
      </w:r>
      <w:r>
        <w:rPr>
          <w:rFonts w:eastAsia="TimesNewRoman" w:cs="TimesNewRoman"/>
          <w:color w:val="000000"/>
        </w:rPr>
        <w:t xml:space="preserve"> </w:t>
      </w:r>
      <w:r w:rsidRPr="00261715">
        <w:rPr>
          <w:rFonts w:eastAsia="TimesNewRoman" w:cs="TimesNewRoman"/>
          <w:color w:val="000000"/>
        </w:rPr>
        <w:t>employees, 2 leadership competencies which are required for all pe</w:t>
      </w:r>
      <w:r>
        <w:rPr>
          <w:rFonts w:eastAsia="TimesNewRoman" w:cs="TimesNewRoman"/>
          <w:color w:val="000000"/>
        </w:rPr>
        <w:t xml:space="preserve">ople managers and other leaders </w:t>
      </w:r>
      <w:r w:rsidRPr="00261715">
        <w:rPr>
          <w:rFonts w:eastAsia="TimesNewRoman" w:cs="TimesNewRoman"/>
          <w:color w:val="000000"/>
        </w:rPr>
        <w:t>and 11 additional behavioral competencies which can be used as applicable for any state employee.</w:t>
      </w:r>
    </w:p>
    <w:p w:rsidR="00D241B0" w:rsidRDefault="00D241B0" w:rsidP="002B75FC">
      <w:pPr>
        <w:autoSpaceDE w:val="0"/>
        <w:autoSpaceDN w:val="0"/>
        <w:adjustRightInd w:val="0"/>
        <w:spacing w:after="0" w:line="240" w:lineRule="auto"/>
        <w:contextualSpacing/>
        <w:rPr>
          <w:rFonts w:eastAsia="TimesNewRoman" w:cs="TimesNewRoman"/>
          <w:color w:val="000000"/>
        </w:rPr>
      </w:pPr>
    </w:p>
    <w:p w:rsidR="00D241B0" w:rsidRPr="00261715" w:rsidRDefault="00D241B0" w:rsidP="002B75FC">
      <w:pPr>
        <w:autoSpaceDE w:val="0"/>
        <w:autoSpaceDN w:val="0"/>
        <w:adjustRightInd w:val="0"/>
        <w:spacing w:after="0" w:line="240" w:lineRule="auto"/>
        <w:contextualSpacing/>
        <w:rPr>
          <w:rFonts w:eastAsia="TimesNewRoman" w:cs="TimesNewRoman"/>
          <w:color w:val="000000"/>
        </w:rPr>
      </w:pPr>
    </w:p>
    <w:p w:rsidR="00D70A5D" w:rsidRDefault="00D70A5D" w:rsidP="002B75FC">
      <w:pPr>
        <w:autoSpaceDE w:val="0"/>
        <w:autoSpaceDN w:val="0"/>
        <w:adjustRightInd w:val="0"/>
        <w:spacing w:after="0" w:line="240" w:lineRule="auto"/>
        <w:contextualSpacing/>
        <w:rPr>
          <w:rFonts w:eastAsia="TimesNewRoman" w:cs="TimesNewRoman"/>
          <w:color w:val="000000"/>
        </w:rPr>
      </w:pPr>
    </w:p>
    <w:tbl>
      <w:tblPr>
        <w:tblStyle w:val="TableGrid"/>
        <w:tblW w:w="0" w:type="auto"/>
        <w:tblLook w:val="04A0" w:firstRow="1" w:lastRow="0" w:firstColumn="1" w:lastColumn="0" w:noHBand="0" w:noVBand="1"/>
      </w:tblPr>
      <w:tblGrid>
        <w:gridCol w:w="5039"/>
        <w:gridCol w:w="5031"/>
      </w:tblGrid>
      <w:tr w:rsidR="00D70A5D" w:rsidTr="00D70A5D">
        <w:tc>
          <w:tcPr>
            <w:tcW w:w="10296" w:type="dxa"/>
            <w:gridSpan w:val="2"/>
            <w:tcBorders>
              <w:bottom w:val="single" w:sz="4" w:space="0" w:color="auto"/>
            </w:tcBorders>
            <w:shd w:val="clear" w:color="auto" w:fill="D9D9D9" w:themeFill="background1" w:themeFillShade="D9"/>
          </w:tcPr>
          <w:p w:rsidR="00D70A5D" w:rsidRDefault="00D70A5D" w:rsidP="00D70A5D">
            <w:pPr>
              <w:autoSpaceDE w:val="0"/>
              <w:autoSpaceDN w:val="0"/>
              <w:adjustRightInd w:val="0"/>
              <w:contextualSpacing/>
              <w:jc w:val="center"/>
              <w:rPr>
                <w:rFonts w:eastAsia="TimesNewRoman" w:cs="TimesNewRoman"/>
                <w:color w:val="000000"/>
              </w:rPr>
            </w:pPr>
            <w:r>
              <w:rPr>
                <w:rFonts w:eastAsia="TimesNewRoman" w:cs="TimesNewRoman"/>
                <w:color w:val="000000"/>
              </w:rPr>
              <w:lastRenderedPageBreak/>
              <w:t>Statewide Competencies</w:t>
            </w:r>
          </w:p>
          <w:p w:rsidR="00D70A5D" w:rsidRDefault="00D70A5D" w:rsidP="00113254">
            <w:pPr>
              <w:autoSpaceDE w:val="0"/>
              <w:autoSpaceDN w:val="0"/>
              <w:adjustRightInd w:val="0"/>
              <w:contextualSpacing/>
              <w:jc w:val="center"/>
              <w:rPr>
                <w:rFonts w:eastAsia="TimesNewRoman" w:cs="TimesNewRoman"/>
                <w:color w:val="000000"/>
              </w:rPr>
            </w:pPr>
            <w:r>
              <w:rPr>
                <w:rFonts w:eastAsia="TimesNewRoman" w:cs="TimesNewRoman"/>
                <w:color w:val="000000"/>
              </w:rPr>
              <w:t>(Automatically populated in Section 1:  Core</w:t>
            </w:r>
            <w:r w:rsidR="00113254">
              <w:rPr>
                <w:rFonts w:eastAsia="TimesNewRoman" w:cs="TimesNewRoman"/>
                <w:color w:val="000000"/>
              </w:rPr>
              <w:t>/Individual</w:t>
            </w:r>
            <w:r>
              <w:rPr>
                <w:rFonts w:eastAsia="TimesNewRoman" w:cs="TimesNewRoman"/>
                <w:color w:val="000000"/>
              </w:rPr>
              <w:t xml:space="preserve"> Competencies)</w:t>
            </w:r>
          </w:p>
        </w:tc>
      </w:tr>
      <w:tr w:rsidR="00D70A5D" w:rsidRPr="00D70A5D" w:rsidTr="00D70A5D">
        <w:tc>
          <w:tcPr>
            <w:tcW w:w="5148" w:type="dxa"/>
            <w:shd w:val="clear" w:color="auto" w:fill="000000" w:themeFill="text1"/>
          </w:tcPr>
          <w:p w:rsidR="00D70A5D" w:rsidRPr="00D70A5D" w:rsidRDefault="00D70A5D" w:rsidP="00D70A5D">
            <w:pPr>
              <w:autoSpaceDE w:val="0"/>
              <w:autoSpaceDN w:val="0"/>
              <w:adjustRightInd w:val="0"/>
              <w:contextualSpacing/>
              <w:jc w:val="center"/>
              <w:rPr>
                <w:rFonts w:eastAsia="TimesNewRoman" w:cs="TimesNewRoman"/>
                <w:color w:val="FFFFFF" w:themeColor="background1"/>
              </w:rPr>
            </w:pPr>
            <w:r w:rsidRPr="00D70A5D">
              <w:rPr>
                <w:rFonts w:eastAsia="TimesNewRoman" w:cs="TimesNewRoman"/>
                <w:color w:val="FFFFFF" w:themeColor="background1"/>
              </w:rPr>
              <w:t>Core Competencies</w:t>
            </w:r>
          </w:p>
          <w:p w:rsidR="00D70A5D" w:rsidRPr="00D70A5D" w:rsidRDefault="00D70A5D" w:rsidP="00D70A5D">
            <w:pPr>
              <w:autoSpaceDE w:val="0"/>
              <w:autoSpaceDN w:val="0"/>
              <w:adjustRightInd w:val="0"/>
              <w:contextualSpacing/>
              <w:jc w:val="center"/>
              <w:rPr>
                <w:rFonts w:eastAsia="TimesNewRoman" w:cs="TimesNewRoman"/>
                <w:color w:val="FFFFFF" w:themeColor="background1"/>
              </w:rPr>
            </w:pPr>
            <w:r w:rsidRPr="00D70A5D">
              <w:rPr>
                <w:rFonts w:eastAsia="TimesNewRoman" w:cs="TimesNewRoman"/>
                <w:color w:val="FFFFFF" w:themeColor="background1"/>
              </w:rPr>
              <w:t>(apply to all employees)</w:t>
            </w:r>
          </w:p>
        </w:tc>
        <w:tc>
          <w:tcPr>
            <w:tcW w:w="5148" w:type="dxa"/>
            <w:shd w:val="clear" w:color="auto" w:fill="000000" w:themeFill="text1"/>
          </w:tcPr>
          <w:p w:rsidR="00D70A5D" w:rsidRPr="00D70A5D" w:rsidRDefault="00D70A5D" w:rsidP="00D70A5D">
            <w:pPr>
              <w:autoSpaceDE w:val="0"/>
              <w:autoSpaceDN w:val="0"/>
              <w:adjustRightInd w:val="0"/>
              <w:contextualSpacing/>
              <w:jc w:val="center"/>
              <w:rPr>
                <w:rFonts w:eastAsia="TimesNewRoman" w:cs="TimesNewRoman"/>
                <w:color w:val="FFFFFF" w:themeColor="background1"/>
              </w:rPr>
            </w:pPr>
            <w:r w:rsidRPr="00D70A5D">
              <w:rPr>
                <w:rFonts w:eastAsia="TimesNewRoman" w:cs="TimesNewRoman"/>
                <w:color w:val="FFFFFF" w:themeColor="background1"/>
              </w:rPr>
              <w:t>Leadership Competencies</w:t>
            </w:r>
          </w:p>
          <w:p w:rsidR="00D70A5D" w:rsidRPr="00D70A5D" w:rsidRDefault="00D70A5D" w:rsidP="00D70A5D">
            <w:pPr>
              <w:autoSpaceDE w:val="0"/>
              <w:autoSpaceDN w:val="0"/>
              <w:adjustRightInd w:val="0"/>
              <w:contextualSpacing/>
              <w:jc w:val="center"/>
              <w:rPr>
                <w:rFonts w:eastAsia="TimesNewRoman" w:cs="TimesNewRoman"/>
                <w:color w:val="FFFFFF" w:themeColor="background1"/>
              </w:rPr>
            </w:pPr>
            <w:r w:rsidRPr="00D70A5D">
              <w:rPr>
                <w:rFonts w:eastAsia="TimesNewRoman" w:cs="TimesNewRoman"/>
                <w:color w:val="FFFFFF" w:themeColor="background1"/>
              </w:rPr>
              <w:t>(applies to those who manage others)</w:t>
            </w:r>
          </w:p>
        </w:tc>
      </w:tr>
      <w:tr w:rsidR="00D70A5D" w:rsidTr="00D70A5D">
        <w:tc>
          <w:tcPr>
            <w:tcW w:w="5148" w:type="dxa"/>
            <w:tcBorders>
              <w:bottom w:val="single" w:sz="4" w:space="0" w:color="auto"/>
            </w:tcBorders>
          </w:tcPr>
          <w:p w:rsidR="00D70A5D" w:rsidRPr="00D70A5D" w:rsidRDefault="00D70A5D" w:rsidP="00D70A5D">
            <w:pPr>
              <w:pStyle w:val="ListParagraph"/>
              <w:numPr>
                <w:ilvl w:val="0"/>
                <w:numId w:val="6"/>
              </w:numPr>
              <w:autoSpaceDE w:val="0"/>
              <w:autoSpaceDN w:val="0"/>
              <w:adjustRightInd w:val="0"/>
              <w:rPr>
                <w:rFonts w:eastAsia="TimesNewRoman" w:cs="TimesNewRoman"/>
                <w:color w:val="000000"/>
              </w:rPr>
            </w:pPr>
            <w:r w:rsidRPr="00D70A5D">
              <w:rPr>
                <w:rFonts w:eastAsia="TimesNewRoman" w:cs="TimesNewRoman"/>
                <w:color w:val="000000"/>
              </w:rPr>
              <w:t>Customer Service</w:t>
            </w:r>
          </w:p>
          <w:p w:rsidR="00D70A5D" w:rsidRPr="00D70A5D" w:rsidRDefault="00D70A5D" w:rsidP="00D70A5D">
            <w:pPr>
              <w:pStyle w:val="ListParagraph"/>
              <w:numPr>
                <w:ilvl w:val="0"/>
                <w:numId w:val="6"/>
              </w:numPr>
              <w:autoSpaceDE w:val="0"/>
              <w:autoSpaceDN w:val="0"/>
              <w:adjustRightInd w:val="0"/>
              <w:rPr>
                <w:rFonts w:eastAsia="TimesNewRoman" w:cs="TimesNewRoman"/>
                <w:color w:val="000000"/>
              </w:rPr>
            </w:pPr>
            <w:r w:rsidRPr="00D70A5D">
              <w:rPr>
                <w:rFonts w:eastAsia="TimesNewRoman" w:cs="TimesNewRoman"/>
                <w:color w:val="000000"/>
              </w:rPr>
              <w:t>Teamwork and Cooperation</w:t>
            </w:r>
          </w:p>
          <w:p w:rsidR="00D70A5D" w:rsidRPr="00D70A5D" w:rsidRDefault="00D70A5D" w:rsidP="00D70A5D">
            <w:pPr>
              <w:pStyle w:val="ListParagraph"/>
              <w:numPr>
                <w:ilvl w:val="0"/>
                <w:numId w:val="6"/>
              </w:numPr>
              <w:autoSpaceDE w:val="0"/>
              <w:autoSpaceDN w:val="0"/>
              <w:adjustRightInd w:val="0"/>
              <w:rPr>
                <w:rFonts w:eastAsia="TimesNewRoman" w:cs="TimesNewRoman"/>
                <w:color w:val="000000"/>
              </w:rPr>
            </w:pPr>
            <w:r w:rsidRPr="00D70A5D">
              <w:rPr>
                <w:rFonts w:eastAsia="TimesNewRoman" w:cs="TimesNewRoman"/>
                <w:color w:val="000000"/>
              </w:rPr>
              <w:t>Results Orientation</w:t>
            </w:r>
          </w:p>
          <w:p w:rsidR="00D70A5D" w:rsidRPr="00D70A5D" w:rsidRDefault="00D70A5D" w:rsidP="00D70A5D">
            <w:pPr>
              <w:pStyle w:val="ListParagraph"/>
              <w:numPr>
                <w:ilvl w:val="0"/>
                <w:numId w:val="6"/>
              </w:numPr>
              <w:autoSpaceDE w:val="0"/>
              <w:autoSpaceDN w:val="0"/>
              <w:adjustRightInd w:val="0"/>
              <w:rPr>
                <w:rFonts w:eastAsia="TimesNewRoman" w:cs="TimesNewRoman"/>
                <w:color w:val="000000"/>
              </w:rPr>
            </w:pPr>
            <w:r w:rsidRPr="00D70A5D">
              <w:rPr>
                <w:rFonts w:eastAsia="TimesNewRoman" w:cs="TimesNewRoman"/>
                <w:color w:val="000000"/>
              </w:rPr>
              <w:t>Accountability</w:t>
            </w:r>
          </w:p>
          <w:p w:rsidR="00D70A5D" w:rsidRPr="00D70A5D" w:rsidRDefault="00D70A5D" w:rsidP="00D70A5D">
            <w:pPr>
              <w:pStyle w:val="ListParagraph"/>
              <w:numPr>
                <w:ilvl w:val="0"/>
                <w:numId w:val="6"/>
              </w:numPr>
              <w:autoSpaceDE w:val="0"/>
              <w:autoSpaceDN w:val="0"/>
              <w:adjustRightInd w:val="0"/>
              <w:rPr>
                <w:rFonts w:eastAsia="TimesNewRoman" w:cs="TimesNewRoman"/>
                <w:color w:val="000000"/>
              </w:rPr>
            </w:pPr>
            <w:r w:rsidRPr="00D70A5D">
              <w:rPr>
                <w:rFonts w:eastAsia="TimesNewRoman" w:cs="TimesNewRoman"/>
                <w:color w:val="000000"/>
              </w:rPr>
              <w:t>Judgment and Decision Making</w:t>
            </w:r>
          </w:p>
        </w:tc>
        <w:tc>
          <w:tcPr>
            <w:tcW w:w="5148" w:type="dxa"/>
            <w:tcBorders>
              <w:bottom w:val="single" w:sz="4" w:space="0" w:color="auto"/>
            </w:tcBorders>
          </w:tcPr>
          <w:p w:rsidR="00D70A5D" w:rsidRPr="00D70A5D" w:rsidRDefault="00D70A5D" w:rsidP="00D70A5D">
            <w:pPr>
              <w:pStyle w:val="ListParagraph"/>
              <w:numPr>
                <w:ilvl w:val="0"/>
                <w:numId w:val="6"/>
              </w:numPr>
              <w:autoSpaceDE w:val="0"/>
              <w:autoSpaceDN w:val="0"/>
              <w:adjustRightInd w:val="0"/>
              <w:rPr>
                <w:rFonts w:eastAsia="TimesNewRoman" w:cs="TimesNewRoman"/>
                <w:color w:val="000000"/>
              </w:rPr>
            </w:pPr>
            <w:r w:rsidRPr="00D70A5D">
              <w:rPr>
                <w:rFonts w:eastAsia="TimesNewRoman" w:cs="TimesNewRoman"/>
                <w:color w:val="000000"/>
              </w:rPr>
              <w:t>Talent Management</w:t>
            </w:r>
          </w:p>
          <w:p w:rsidR="00D70A5D" w:rsidRPr="00D70A5D" w:rsidRDefault="00D70A5D" w:rsidP="00D70A5D">
            <w:pPr>
              <w:pStyle w:val="ListParagraph"/>
              <w:numPr>
                <w:ilvl w:val="0"/>
                <w:numId w:val="6"/>
              </w:numPr>
              <w:autoSpaceDE w:val="0"/>
              <w:autoSpaceDN w:val="0"/>
              <w:adjustRightInd w:val="0"/>
              <w:rPr>
                <w:rFonts w:eastAsia="TimesNewRoman" w:cs="TimesNewRoman"/>
                <w:color w:val="000000"/>
              </w:rPr>
            </w:pPr>
            <w:r w:rsidRPr="00D70A5D">
              <w:rPr>
                <w:rFonts w:eastAsia="TimesNewRoman" w:cs="TimesNewRoman"/>
                <w:color w:val="000000"/>
              </w:rPr>
              <w:t>Transformers of Government</w:t>
            </w:r>
          </w:p>
        </w:tc>
      </w:tr>
      <w:tr w:rsidR="00D70A5D" w:rsidTr="00D70A5D">
        <w:tc>
          <w:tcPr>
            <w:tcW w:w="10296" w:type="dxa"/>
            <w:gridSpan w:val="2"/>
            <w:shd w:val="clear" w:color="auto" w:fill="D9D9D9" w:themeFill="background1" w:themeFillShade="D9"/>
          </w:tcPr>
          <w:p w:rsidR="00D70A5D" w:rsidRDefault="00D70A5D" w:rsidP="00D70A5D">
            <w:pPr>
              <w:autoSpaceDE w:val="0"/>
              <w:autoSpaceDN w:val="0"/>
              <w:adjustRightInd w:val="0"/>
              <w:contextualSpacing/>
              <w:jc w:val="center"/>
              <w:rPr>
                <w:rFonts w:eastAsia="TimesNewRoman" w:cs="TimesNewRoman"/>
                <w:color w:val="000000"/>
              </w:rPr>
            </w:pPr>
            <w:r>
              <w:rPr>
                <w:rFonts w:eastAsia="TimesNewRoman" w:cs="TimesNewRoman"/>
                <w:color w:val="000000"/>
              </w:rPr>
              <w:t>Additional Behavioral Competencies</w:t>
            </w:r>
          </w:p>
          <w:p w:rsidR="00D70A5D" w:rsidRDefault="00D70A5D" w:rsidP="00113254">
            <w:pPr>
              <w:autoSpaceDE w:val="0"/>
              <w:autoSpaceDN w:val="0"/>
              <w:adjustRightInd w:val="0"/>
              <w:contextualSpacing/>
              <w:jc w:val="center"/>
              <w:rPr>
                <w:rFonts w:eastAsia="TimesNewRoman" w:cs="TimesNewRoman"/>
                <w:color w:val="000000"/>
              </w:rPr>
            </w:pPr>
            <w:r>
              <w:rPr>
                <w:rFonts w:eastAsia="TimesNewRoman" w:cs="TimesNewRoman"/>
                <w:color w:val="000000"/>
              </w:rPr>
              <w:t xml:space="preserve">(May be added in Section </w:t>
            </w:r>
            <w:r w:rsidR="00113254">
              <w:rPr>
                <w:rFonts w:eastAsia="TimesNewRoman" w:cs="TimesNewRoman"/>
                <w:color w:val="000000"/>
              </w:rPr>
              <w:t xml:space="preserve">1 </w:t>
            </w:r>
            <w:r>
              <w:rPr>
                <w:rFonts w:eastAsia="TimesNewRoman" w:cs="TimesNewRoman"/>
                <w:color w:val="000000"/>
              </w:rPr>
              <w:t>as appropriate)</w:t>
            </w:r>
          </w:p>
        </w:tc>
      </w:tr>
      <w:tr w:rsidR="00D70A5D" w:rsidTr="00D70A5D">
        <w:tc>
          <w:tcPr>
            <w:tcW w:w="5148" w:type="dxa"/>
          </w:tcPr>
          <w:p w:rsidR="00D70A5D" w:rsidRPr="00D70A5D" w:rsidRDefault="00D70A5D" w:rsidP="00D70A5D">
            <w:pPr>
              <w:pStyle w:val="ListParagraph"/>
              <w:numPr>
                <w:ilvl w:val="0"/>
                <w:numId w:val="7"/>
              </w:numPr>
              <w:autoSpaceDE w:val="0"/>
              <w:autoSpaceDN w:val="0"/>
              <w:adjustRightInd w:val="0"/>
              <w:rPr>
                <w:rFonts w:eastAsia="TimesNewRoman" w:cs="TimesNewRoman"/>
                <w:color w:val="000000"/>
              </w:rPr>
            </w:pPr>
            <w:r w:rsidRPr="00D70A5D">
              <w:rPr>
                <w:rFonts w:eastAsia="TimesNewRoman" w:cs="TimesNewRoman"/>
                <w:color w:val="000000"/>
              </w:rPr>
              <w:t>Communication</w:t>
            </w:r>
          </w:p>
          <w:p w:rsidR="00D70A5D" w:rsidRPr="00D70A5D" w:rsidRDefault="00D70A5D" w:rsidP="00D70A5D">
            <w:pPr>
              <w:pStyle w:val="ListParagraph"/>
              <w:numPr>
                <w:ilvl w:val="0"/>
                <w:numId w:val="7"/>
              </w:numPr>
              <w:autoSpaceDE w:val="0"/>
              <w:autoSpaceDN w:val="0"/>
              <w:adjustRightInd w:val="0"/>
              <w:rPr>
                <w:rFonts w:eastAsia="TimesNewRoman" w:cs="TimesNewRoman"/>
                <w:color w:val="000000"/>
              </w:rPr>
            </w:pPr>
            <w:r w:rsidRPr="00D70A5D">
              <w:rPr>
                <w:rFonts w:eastAsia="TimesNewRoman" w:cs="TimesNewRoman"/>
                <w:color w:val="000000"/>
              </w:rPr>
              <w:t>Conflict Management</w:t>
            </w:r>
          </w:p>
          <w:p w:rsidR="00D70A5D" w:rsidRPr="00D70A5D" w:rsidRDefault="00D70A5D" w:rsidP="00D70A5D">
            <w:pPr>
              <w:pStyle w:val="ListParagraph"/>
              <w:numPr>
                <w:ilvl w:val="0"/>
                <w:numId w:val="7"/>
              </w:numPr>
              <w:autoSpaceDE w:val="0"/>
              <w:autoSpaceDN w:val="0"/>
              <w:adjustRightInd w:val="0"/>
              <w:rPr>
                <w:rFonts w:eastAsia="TimesNewRoman" w:cs="TimesNewRoman"/>
                <w:color w:val="000000"/>
              </w:rPr>
            </w:pPr>
            <w:r w:rsidRPr="00D70A5D">
              <w:rPr>
                <w:rFonts w:eastAsia="TimesNewRoman" w:cs="TimesNewRoman"/>
                <w:color w:val="000000"/>
              </w:rPr>
              <w:t>Creativity and Innovation</w:t>
            </w:r>
          </w:p>
          <w:p w:rsidR="00D70A5D" w:rsidRPr="00D70A5D" w:rsidRDefault="00D70A5D" w:rsidP="00D70A5D">
            <w:pPr>
              <w:pStyle w:val="ListParagraph"/>
              <w:numPr>
                <w:ilvl w:val="0"/>
                <w:numId w:val="7"/>
              </w:numPr>
              <w:autoSpaceDE w:val="0"/>
              <w:autoSpaceDN w:val="0"/>
              <w:adjustRightInd w:val="0"/>
              <w:rPr>
                <w:rFonts w:eastAsia="TimesNewRoman" w:cs="TimesNewRoman"/>
                <w:color w:val="000000"/>
              </w:rPr>
            </w:pPr>
            <w:r w:rsidRPr="00D70A5D">
              <w:rPr>
                <w:rFonts w:eastAsia="TimesNewRoman" w:cs="TimesNewRoman"/>
                <w:color w:val="000000"/>
              </w:rPr>
              <w:t>Cultural Awareness</w:t>
            </w:r>
          </w:p>
          <w:p w:rsidR="00D70A5D" w:rsidRPr="00D70A5D" w:rsidRDefault="00D70A5D" w:rsidP="00D70A5D">
            <w:pPr>
              <w:pStyle w:val="ListParagraph"/>
              <w:numPr>
                <w:ilvl w:val="0"/>
                <w:numId w:val="7"/>
              </w:numPr>
              <w:autoSpaceDE w:val="0"/>
              <w:autoSpaceDN w:val="0"/>
              <w:adjustRightInd w:val="0"/>
              <w:rPr>
                <w:rFonts w:eastAsia="TimesNewRoman" w:cs="TimesNewRoman"/>
                <w:color w:val="000000"/>
              </w:rPr>
            </w:pPr>
            <w:r w:rsidRPr="00D70A5D">
              <w:rPr>
                <w:rFonts w:eastAsia="TimesNewRoman" w:cs="TimesNewRoman"/>
                <w:color w:val="000000"/>
              </w:rPr>
              <w:t>Flexibility</w:t>
            </w:r>
          </w:p>
          <w:p w:rsidR="00D70A5D" w:rsidRPr="00D70A5D" w:rsidRDefault="00D70A5D" w:rsidP="00D70A5D">
            <w:pPr>
              <w:pStyle w:val="ListParagraph"/>
              <w:numPr>
                <w:ilvl w:val="0"/>
                <w:numId w:val="7"/>
              </w:numPr>
              <w:autoSpaceDE w:val="0"/>
              <w:autoSpaceDN w:val="0"/>
              <w:adjustRightInd w:val="0"/>
              <w:rPr>
                <w:rFonts w:eastAsia="TimesNewRoman" w:cs="TimesNewRoman"/>
                <w:color w:val="000000"/>
              </w:rPr>
            </w:pPr>
            <w:r w:rsidRPr="00D70A5D">
              <w:rPr>
                <w:rFonts w:eastAsia="TimesNewRoman" w:cs="TimesNewRoman"/>
                <w:color w:val="000000"/>
              </w:rPr>
              <w:t>Initiative</w:t>
            </w:r>
          </w:p>
        </w:tc>
        <w:tc>
          <w:tcPr>
            <w:tcW w:w="5148" w:type="dxa"/>
          </w:tcPr>
          <w:p w:rsidR="00D70A5D" w:rsidRPr="00D70A5D" w:rsidRDefault="00D70A5D" w:rsidP="00D70A5D">
            <w:pPr>
              <w:pStyle w:val="ListParagraph"/>
              <w:numPr>
                <w:ilvl w:val="0"/>
                <w:numId w:val="7"/>
              </w:numPr>
              <w:autoSpaceDE w:val="0"/>
              <w:autoSpaceDN w:val="0"/>
              <w:adjustRightInd w:val="0"/>
              <w:rPr>
                <w:rFonts w:eastAsia="TimesNewRoman" w:cs="TimesNewRoman"/>
                <w:color w:val="000000"/>
              </w:rPr>
            </w:pPr>
            <w:r w:rsidRPr="00D70A5D">
              <w:rPr>
                <w:rFonts w:eastAsia="TimesNewRoman" w:cs="TimesNewRoman"/>
                <w:color w:val="000000"/>
              </w:rPr>
              <w:t>Negotiation and Influence</w:t>
            </w:r>
          </w:p>
          <w:p w:rsidR="00D70A5D" w:rsidRPr="00D70A5D" w:rsidRDefault="00D70A5D" w:rsidP="00D70A5D">
            <w:pPr>
              <w:pStyle w:val="ListParagraph"/>
              <w:numPr>
                <w:ilvl w:val="0"/>
                <w:numId w:val="7"/>
              </w:numPr>
              <w:autoSpaceDE w:val="0"/>
              <w:autoSpaceDN w:val="0"/>
              <w:adjustRightInd w:val="0"/>
              <w:rPr>
                <w:rFonts w:eastAsia="TimesNewRoman" w:cs="TimesNewRoman"/>
                <w:color w:val="000000"/>
              </w:rPr>
            </w:pPr>
            <w:r w:rsidRPr="00D70A5D">
              <w:rPr>
                <w:rFonts w:eastAsia="TimesNewRoman" w:cs="TimesNewRoman"/>
                <w:color w:val="000000"/>
              </w:rPr>
              <w:t>Professional Development</w:t>
            </w:r>
          </w:p>
          <w:p w:rsidR="00D70A5D" w:rsidRPr="00D70A5D" w:rsidRDefault="00D70A5D" w:rsidP="00D70A5D">
            <w:pPr>
              <w:pStyle w:val="ListParagraph"/>
              <w:numPr>
                <w:ilvl w:val="0"/>
                <w:numId w:val="7"/>
              </w:numPr>
              <w:autoSpaceDE w:val="0"/>
              <w:autoSpaceDN w:val="0"/>
              <w:adjustRightInd w:val="0"/>
              <w:rPr>
                <w:rFonts w:eastAsia="TimesNewRoman" w:cs="TimesNewRoman"/>
                <w:color w:val="000000"/>
              </w:rPr>
            </w:pPr>
            <w:r w:rsidRPr="00D70A5D">
              <w:rPr>
                <w:rFonts w:eastAsia="TimesNewRoman" w:cs="TimesNewRoman"/>
                <w:color w:val="000000"/>
              </w:rPr>
              <w:t>Project Management</w:t>
            </w:r>
          </w:p>
          <w:p w:rsidR="00D70A5D" w:rsidRPr="00D70A5D" w:rsidRDefault="00D70A5D" w:rsidP="00D70A5D">
            <w:pPr>
              <w:pStyle w:val="ListParagraph"/>
              <w:numPr>
                <w:ilvl w:val="0"/>
                <w:numId w:val="7"/>
              </w:numPr>
              <w:autoSpaceDE w:val="0"/>
              <w:autoSpaceDN w:val="0"/>
              <w:adjustRightInd w:val="0"/>
              <w:rPr>
                <w:rFonts w:eastAsia="TimesNewRoman" w:cs="TimesNewRoman"/>
                <w:color w:val="000000"/>
              </w:rPr>
            </w:pPr>
            <w:r w:rsidRPr="00D70A5D">
              <w:rPr>
                <w:rFonts w:eastAsia="TimesNewRoman" w:cs="TimesNewRoman"/>
                <w:color w:val="000000"/>
              </w:rPr>
              <w:t>Teaching Others</w:t>
            </w:r>
          </w:p>
          <w:p w:rsidR="00D70A5D" w:rsidRPr="00D70A5D" w:rsidRDefault="00D70A5D" w:rsidP="00D70A5D">
            <w:pPr>
              <w:pStyle w:val="ListParagraph"/>
              <w:numPr>
                <w:ilvl w:val="0"/>
                <w:numId w:val="7"/>
              </w:numPr>
              <w:autoSpaceDE w:val="0"/>
              <w:autoSpaceDN w:val="0"/>
              <w:adjustRightInd w:val="0"/>
              <w:rPr>
                <w:rFonts w:eastAsia="TimesNewRoman" w:cs="TimesNewRoman"/>
                <w:color w:val="000000"/>
              </w:rPr>
            </w:pPr>
            <w:r w:rsidRPr="00D70A5D">
              <w:rPr>
                <w:rFonts w:eastAsia="TimesNewRoman" w:cs="TimesNewRoman"/>
                <w:color w:val="000000"/>
              </w:rPr>
              <w:t>Team Leadership</w:t>
            </w:r>
          </w:p>
        </w:tc>
      </w:tr>
    </w:tbl>
    <w:p w:rsidR="00D70A5D" w:rsidRDefault="00D70A5D" w:rsidP="002B75FC">
      <w:pPr>
        <w:autoSpaceDE w:val="0"/>
        <w:autoSpaceDN w:val="0"/>
        <w:adjustRightInd w:val="0"/>
        <w:spacing w:after="0" w:line="240" w:lineRule="auto"/>
        <w:contextualSpacing/>
        <w:rPr>
          <w:rFonts w:eastAsia="TimesNewRoman" w:cs="TimesNewRoman"/>
          <w:color w:val="000000"/>
        </w:rPr>
      </w:pPr>
    </w:p>
    <w:p w:rsidR="00261715" w:rsidRPr="00261715" w:rsidRDefault="00261715" w:rsidP="00500438">
      <w:pPr>
        <w:autoSpaceDE w:val="0"/>
        <w:autoSpaceDN w:val="0"/>
        <w:adjustRightInd w:val="0"/>
        <w:spacing w:after="0" w:line="240" w:lineRule="auto"/>
        <w:contextualSpacing/>
        <w:rPr>
          <w:rFonts w:eastAsia="TimesNewRoman" w:cs="ArialBlack"/>
          <w:b/>
          <w:color w:val="000000"/>
        </w:rPr>
      </w:pPr>
      <w:r w:rsidRPr="00261715">
        <w:rPr>
          <w:rFonts w:eastAsia="TimesNewRoman" w:cs="ArialBlack"/>
          <w:b/>
          <w:color w:val="000000"/>
        </w:rPr>
        <w:t xml:space="preserve">Performance </w:t>
      </w:r>
      <w:r>
        <w:rPr>
          <w:rFonts w:eastAsia="TimesNewRoman" w:cs="ArialBlack"/>
          <w:b/>
          <w:color w:val="000000"/>
        </w:rPr>
        <w:t>Coaching</w:t>
      </w:r>
      <w:r w:rsidRPr="00261715">
        <w:rPr>
          <w:rFonts w:eastAsia="TimesNewRoman" w:cs="ArialBlack"/>
          <w:b/>
          <w:color w:val="000000"/>
        </w:rPr>
        <w:t xml:space="preserve"> </w:t>
      </w:r>
    </w:p>
    <w:p w:rsidR="00500438" w:rsidRDefault="00500438" w:rsidP="00500438">
      <w:pPr>
        <w:autoSpaceDE w:val="0"/>
        <w:autoSpaceDN w:val="0"/>
        <w:adjustRightInd w:val="0"/>
        <w:spacing w:after="0" w:line="240" w:lineRule="auto"/>
        <w:contextualSpacing/>
        <w:rPr>
          <w:rFonts w:eastAsia="TimesNewRoman" w:cs="TimesNewRoman"/>
          <w:color w:val="FFFFFF"/>
        </w:rPr>
      </w:pPr>
    </w:p>
    <w:p w:rsidR="00261715" w:rsidRDefault="00FE26FC" w:rsidP="00500438">
      <w:pPr>
        <w:autoSpaceDE w:val="0"/>
        <w:autoSpaceDN w:val="0"/>
        <w:adjustRightInd w:val="0"/>
        <w:spacing w:after="0" w:line="240" w:lineRule="auto"/>
        <w:contextualSpacing/>
        <w:rPr>
          <w:rFonts w:eastAsia="TimesNewRoman" w:cs="TimesNewRoman"/>
          <w:color w:val="000000"/>
        </w:rPr>
      </w:pPr>
      <w:r>
        <w:rPr>
          <w:rFonts w:eastAsia="TimesNewRoman" w:cs="TimesNewRoman"/>
          <w:color w:val="000000"/>
        </w:rPr>
        <w:t>Performance coaching</w:t>
      </w:r>
      <w:r w:rsidR="00261715" w:rsidRPr="00261715">
        <w:rPr>
          <w:rFonts w:eastAsia="TimesNewRoman" w:cs="TimesNewRoman"/>
          <w:color w:val="000000"/>
        </w:rPr>
        <w:t xml:space="preserve"> involves consistent, two-way communication between </w:t>
      </w:r>
      <w:r>
        <w:rPr>
          <w:rFonts w:eastAsia="TimesNewRoman" w:cs="TimesNewRoman"/>
          <w:color w:val="000000"/>
        </w:rPr>
        <w:t>the manager and the</w:t>
      </w:r>
      <w:r w:rsidR="00261715">
        <w:rPr>
          <w:rFonts w:eastAsia="TimesNewRoman" w:cs="TimesNewRoman"/>
          <w:color w:val="000000"/>
        </w:rPr>
        <w:t xml:space="preserve"> </w:t>
      </w:r>
      <w:r>
        <w:rPr>
          <w:rFonts w:eastAsia="TimesNewRoman" w:cs="TimesNewRoman"/>
          <w:color w:val="000000"/>
        </w:rPr>
        <w:t>employee</w:t>
      </w:r>
      <w:r w:rsidR="00261715" w:rsidRPr="00261715">
        <w:rPr>
          <w:rFonts w:eastAsia="TimesNewRoman" w:cs="TimesNewRoman"/>
          <w:color w:val="000000"/>
        </w:rPr>
        <w:t>. Performance management is an ongoing process. Throughout the</w:t>
      </w:r>
      <w:r w:rsidR="00261715">
        <w:rPr>
          <w:rFonts w:eastAsia="TimesNewRoman" w:cs="TimesNewRoman"/>
          <w:color w:val="000000"/>
        </w:rPr>
        <w:t xml:space="preserve"> </w:t>
      </w:r>
      <w:r w:rsidR="00261715" w:rsidRPr="00261715">
        <w:rPr>
          <w:rFonts w:eastAsia="TimesNewRoman" w:cs="TimesNewRoman"/>
          <w:color w:val="000000"/>
        </w:rPr>
        <w:t>performance period, the manager must observe and document employee performance results and</w:t>
      </w:r>
      <w:r w:rsidR="00261715">
        <w:rPr>
          <w:rFonts w:eastAsia="TimesNewRoman" w:cs="TimesNewRoman"/>
          <w:color w:val="000000"/>
        </w:rPr>
        <w:t xml:space="preserve"> </w:t>
      </w:r>
      <w:r w:rsidR="00261715" w:rsidRPr="00261715">
        <w:rPr>
          <w:rFonts w:eastAsia="TimesNewRoman" w:cs="TimesNewRoman"/>
          <w:color w:val="000000"/>
        </w:rPr>
        <w:t>behaviors. In addition, the manager needs to provide feedback to the employee, both good and</w:t>
      </w:r>
      <w:r w:rsidR="00261715">
        <w:rPr>
          <w:rFonts w:eastAsia="TimesNewRoman" w:cs="TimesNewRoman"/>
          <w:color w:val="000000"/>
        </w:rPr>
        <w:t xml:space="preserve"> </w:t>
      </w:r>
      <w:r w:rsidR="00261715" w:rsidRPr="00261715">
        <w:rPr>
          <w:rFonts w:eastAsia="TimesNewRoman" w:cs="TimesNewRoman"/>
          <w:color w:val="000000"/>
        </w:rPr>
        <w:t xml:space="preserve">corrective, </w:t>
      </w:r>
      <w:r w:rsidR="00500438">
        <w:rPr>
          <w:rFonts w:eastAsia="TimesNewRoman" w:cs="TimesNewRoman"/>
          <w:color w:val="000000"/>
        </w:rPr>
        <w:t>on an ongoing basis</w:t>
      </w:r>
      <w:r w:rsidR="00261715" w:rsidRPr="00261715">
        <w:rPr>
          <w:rFonts w:eastAsia="TimesNewRoman" w:cs="TimesNewRoman"/>
          <w:color w:val="000000"/>
        </w:rPr>
        <w:t>. The manager needs to coach the employee and also remember to</w:t>
      </w:r>
      <w:r w:rsidR="00261715">
        <w:rPr>
          <w:rFonts w:eastAsia="TimesNewRoman" w:cs="TimesNewRoman"/>
          <w:color w:val="000000"/>
        </w:rPr>
        <w:t xml:space="preserve"> </w:t>
      </w:r>
      <w:r w:rsidR="00261715" w:rsidRPr="00261715">
        <w:rPr>
          <w:rFonts w:eastAsia="TimesNewRoman" w:cs="TimesNewRoman"/>
          <w:color w:val="000000"/>
        </w:rPr>
        <w:t>provide developmental opportunities for the employee. The manager and employee are both</w:t>
      </w:r>
      <w:r w:rsidR="00261715">
        <w:rPr>
          <w:rFonts w:eastAsia="TimesNewRoman" w:cs="TimesNewRoman"/>
          <w:color w:val="000000"/>
        </w:rPr>
        <w:t xml:space="preserve"> </w:t>
      </w:r>
      <w:r w:rsidR="00261715" w:rsidRPr="00261715">
        <w:rPr>
          <w:rFonts w:eastAsia="TimesNewRoman" w:cs="TimesNewRoman"/>
          <w:color w:val="000000"/>
        </w:rPr>
        <w:t xml:space="preserve">encouraged to keep performance </w:t>
      </w:r>
      <w:r w:rsidR="001D62FC">
        <w:rPr>
          <w:rFonts w:eastAsia="TimesNewRoman" w:cs="TimesNewRoman"/>
          <w:color w:val="000000"/>
        </w:rPr>
        <w:t>notes</w:t>
      </w:r>
      <w:r w:rsidR="00261715" w:rsidRPr="00261715">
        <w:rPr>
          <w:rFonts w:eastAsia="TimesNewRoman" w:cs="TimesNewRoman"/>
          <w:color w:val="000000"/>
        </w:rPr>
        <w:t xml:space="preserve"> of activities and accomplishments during the performance</w:t>
      </w:r>
      <w:r w:rsidR="00261715">
        <w:rPr>
          <w:rFonts w:eastAsia="TimesNewRoman" w:cs="TimesNewRoman"/>
          <w:color w:val="000000"/>
        </w:rPr>
        <w:t xml:space="preserve"> </w:t>
      </w:r>
      <w:r w:rsidR="00261715" w:rsidRPr="00261715">
        <w:rPr>
          <w:rFonts w:eastAsia="TimesNewRoman" w:cs="TimesNewRoman"/>
          <w:color w:val="000000"/>
        </w:rPr>
        <w:t>period.</w:t>
      </w:r>
    </w:p>
    <w:p w:rsidR="00D241B0" w:rsidRDefault="00D241B0" w:rsidP="00500438">
      <w:pPr>
        <w:autoSpaceDE w:val="0"/>
        <w:autoSpaceDN w:val="0"/>
        <w:adjustRightInd w:val="0"/>
        <w:spacing w:after="0" w:line="240" w:lineRule="auto"/>
        <w:contextualSpacing/>
        <w:rPr>
          <w:rFonts w:eastAsia="TimesNewRoman" w:cs="TimesNewRoman"/>
          <w:color w:val="000000"/>
        </w:rPr>
      </w:pPr>
    </w:p>
    <w:p w:rsidR="00D241B0" w:rsidRPr="00AD740D" w:rsidRDefault="00D241B0" w:rsidP="00D241B0">
      <w:pPr>
        <w:keepNext/>
        <w:keepLines/>
        <w:widowControl w:val="0"/>
        <w:rPr>
          <w:rFonts w:ascii="Arial" w:hAnsi="Arial" w:cs="Arial"/>
          <w:sz w:val="20"/>
          <w:szCs w:val="20"/>
        </w:rPr>
      </w:pPr>
      <w:r>
        <w:rPr>
          <w:rFonts w:ascii="Arial" w:hAnsi="Arial" w:cs="Arial"/>
          <w:sz w:val="20"/>
          <w:szCs w:val="20"/>
        </w:rPr>
        <w:t>Coaching is used for four</w:t>
      </w:r>
      <w:r w:rsidRPr="00AD740D">
        <w:rPr>
          <w:rFonts w:ascii="Arial" w:hAnsi="Arial" w:cs="Arial"/>
          <w:sz w:val="20"/>
          <w:szCs w:val="20"/>
        </w:rPr>
        <w:t xml:space="preserve"> general purposes:</w:t>
      </w:r>
    </w:p>
    <w:p w:rsidR="00D241B0" w:rsidRDefault="00D241B0" w:rsidP="00D241B0">
      <w:pPr>
        <w:keepNext/>
        <w:keepLines/>
        <w:widowControl w:val="0"/>
        <w:numPr>
          <w:ilvl w:val="0"/>
          <w:numId w:val="10"/>
        </w:numPr>
        <w:spacing w:after="0" w:line="240" w:lineRule="auto"/>
        <w:ind w:left="0" w:firstLine="0"/>
        <w:rPr>
          <w:rFonts w:ascii="Arial" w:hAnsi="Arial" w:cs="Arial"/>
          <w:sz w:val="20"/>
          <w:szCs w:val="20"/>
        </w:rPr>
      </w:pPr>
      <w:r>
        <w:rPr>
          <w:rFonts w:ascii="Arial" w:hAnsi="Arial" w:cs="Arial"/>
          <w:sz w:val="20"/>
          <w:szCs w:val="20"/>
        </w:rPr>
        <w:t>To begin an effective behavior</w:t>
      </w:r>
    </w:p>
    <w:p w:rsidR="00D241B0" w:rsidRDefault="00D241B0" w:rsidP="00D241B0">
      <w:pPr>
        <w:keepNext/>
        <w:keepLines/>
        <w:widowControl w:val="0"/>
        <w:numPr>
          <w:ilvl w:val="0"/>
          <w:numId w:val="10"/>
        </w:numPr>
        <w:spacing w:after="0" w:line="240" w:lineRule="auto"/>
        <w:ind w:left="0" w:firstLine="0"/>
        <w:rPr>
          <w:rFonts w:ascii="Arial" w:hAnsi="Arial" w:cs="Arial"/>
          <w:sz w:val="20"/>
          <w:szCs w:val="20"/>
        </w:rPr>
      </w:pPr>
      <w:r>
        <w:rPr>
          <w:rFonts w:ascii="Arial" w:hAnsi="Arial" w:cs="Arial"/>
          <w:sz w:val="20"/>
          <w:szCs w:val="20"/>
        </w:rPr>
        <w:t>To help employees correct deficiencies</w:t>
      </w:r>
    </w:p>
    <w:p w:rsidR="00D241B0" w:rsidRDefault="00D241B0" w:rsidP="00D241B0">
      <w:pPr>
        <w:keepNext/>
        <w:keepLines/>
        <w:widowControl w:val="0"/>
        <w:numPr>
          <w:ilvl w:val="0"/>
          <w:numId w:val="10"/>
        </w:numPr>
        <w:spacing w:after="0" w:line="240" w:lineRule="auto"/>
        <w:ind w:left="0" w:firstLine="0"/>
        <w:rPr>
          <w:rFonts w:ascii="Arial" w:hAnsi="Arial" w:cs="Arial"/>
          <w:sz w:val="20"/>
          <w:szCs w:val="20"/>
        </w:rPr>
      </w:pPr>
      <w:r w:rsidRPr="00AD740D">
        <w:rPr>
          <w:rFonts w:ascii="Arial" w:hAnsi="Arial" w:cs="Arial"/>
          <w:sz w:val="20"/>
          <w:szCs w:val="20"/>
        </w:rPr>
        <w:t>To encourage continued good performance</w:t>
      </w:r>
    </w:p>
    <w:p w:rsidR="00D241B0" w:rsidRPr="00AD740D" w:rsidRDefault="00D241B0" w:rsidP="00D241B0">
      <w:pPr>
        <w:keepNext/>
        <w:keepLines/>
        <w:widowControl w:val="0"/>
        <w:numPr>
          <w:ilvl w:val="0"/>
          <w:numId w:val="10"/>
        </w:numPr>
        <w:spacing w:after="0" w:line="240" w:lineRule="auto"/>
        <w:ind w:left="0" w:firstLine="0"/>
        <w:rPr>
          <w:rFonts w:ascii="Arial" w:hAnsi="Arial" w:cs="Arial"/>
          <w:sz w:val="20"/>
          <w:szCs w:val="20"/>
        </w:rPr>
      </w:pPr>
      <w:r>
        <w:rPr>
          <w:rFonts w:ascii="Arial" w:hAnsi="Arial" w:cs="Arial"/>
          <w:sz w:val="20"/>
          <w:szCs w:val="20"/>
        </w:rPr>
        <w:t>To stretch performance to the next level</w:t>
      </w:r>
    </w:p>
    <w:p w:rsidR="00500438" w:rsidRDefault="00500438" w:rsidP="00500438">
      <w:pPr>
        <w:autoSpaceDE w:val="0"/>
        <w:autoSpaceDN w:val="0"/>
        <w:adjustRightInd w:val="0"/>
        <w:spacing w:after="0" w:line="240" w:lineRule="auto"/>
        <w:contextualSpacing/>
        <w:rPr>
          <w:rFonts w:eastAsia="TimesNewRoman" w:cs="TimesNewRoman"/>
          <w:color w:val="000000"/>
        </w:rPr>
      </w:pPr>
    </w:p>
    <w:p w:rsidR="00500438" w:rsidRPr="00261715" w:rsidRDefault="00500438" w:rsidP="00500438">
      <w:pPr>
        <w:autoSpaceDE w:val="0"/>
        <w:autoSpaceDN w:val="0"/>
        <w:adjustRightInd w:val="0"/>
        <w:spacing w:after="0" w:line="240" w:lineRule="auto"/>
        <w:contextualSpacing/>
        <w:rPr>
          <w:rFonts w:eastAsia="TimesNewRoman" w:cs="ArialBlack"/>
          <w:b/>
          <w:color w:val="000000"/>
        </w:rPr>
      </w:pPr>
      <w:r w:rsidRPr="00261715">
        <w:rPr>
          <w:rFonts w:eastAsia="TimesNewRoman" w:cs="ArialBlack"/>
          <w:b/>
          <w:color w:val="000000"/>
        </w:rPr>
        <w:t xml:space="preserve">Performance </w:t>
      </w:r>
      <w:r>
        <w:rPr>
          <w:rFonts w:eastAsia="TimesNewRoman" w:cs="ArialBlack"/>
          <w:b/>
          <w:color w:val="000000"/>
        </w:rPr>
        <w:t>Evaluation</w:t>
      </w:r>
      <w:r w:rsidRPr="00261715">
        <w:rPr>
          <w:rFonts w:eastAsia="TimesNewRoman" w:cs="ArialBlack"/>
          <w:b/>
          <w:color w:val="000000"/>
        </w:rPr>
        <w:t xml:space="preserve"> </w:t>
      </w:r>
    </w:p>
    <w:p w:rsidR="00261715" w:rsidRPr="00261715" w:rsidRDefault="00261715" w:rsidP="00500438">
      <w:pPr>
        <w:autoSpaceDE w:val="0"/>
        <w:autoSpaceDN w:val="0"/>
        <w:adjustRightInd w:val="0"/>
        <w:spacing w:after="0" w:line="240" w:lineRule="auto"/>
        <w:contextualSpacing/>
        <w:rPr>
          <w:rFonts w:eastAsia="TimesNewRoman" w:cs="TimesNewRoman"/>
          <w:color w:val="FFFFFF"/>
        </w:rPr>
      </w:pPr>
      <w:r w:rsidRPr="00261715">
        <w:rPr>
          <w:rFonts w:eastAsia="TimesNewRoman" w:cs="TimesNewRoman"/>
          <w:color w:val="FFFFFF"/>
        </w:rPr>
        <w:t>PHASE 3: PERFORMANCE EVALUATION</w:t>
      </w:r>
    </w:p>
    <w:p w:rsidR="00261715" w:rsidRDefault="00261715" w:rsidP="00500438">
      <w:pPr>
        <w:autoSpaceDE w:val="0"/>
        <w:autoSpaceDN w:val="0"/>
        <w:adjustRightInd w:val="0"/>
        <w:spacing w:after="0" w:line="240" w:lineRule="auto"/>
        <w:contextualSpacing/>
        <w:rPr>
          <w:rFonts w:eastAsia="TimesNewRoman" w:cs="TimesNewRoman"/>
          <w:color w:val="000000"/>
        </w:rPr>
      </w:pPr>
      <w:r w:rsidRPr="00261715">
        <w:rPr>
          <w:rFonts w:eastAsia="TimesNewRoman" w:cs="TimesNewRoman"/>
          <w:color w:val="000000"/>
        </w:rPr>
        <w:t>The manager</w:t>
      </w:r>
      <w:r w:rsidR="00500438">
        <w:rPr>
          <w:rFonts w:eastAsia="TimesNewRoman" w:cs="TimesNewRoman"/>
          <w:color w:val="000000"/>
        </w:rPr>
        <w:t xml:space="preserve"> will receive a notice from their agency’s </w:t>
      </w:r>
      <w:r w:rsidRPr="00261715">
        <w:rPr>
          <w:rFonts w:eastAsia="TimesNewRoman" w:cs="TimesNewRoman"/>
          <w:color w:val="000000"/>
        </w:rPr>
        <w:t>HR Department when it is time to begin the mid-year or</w:t>
      </w:r>
      <w:r w:rsidR="00500438">
        <w:rPr>
          <w:rFonts w:eastAsia="TimesNewRoman" w:cs="TimesNewRoman"/>
          <w:color w:val="000000"/>
        </w:rPr>
        <w:t xml:space="preserve"> </w:t>
      </w:r>
      <w:r w:rsidRPr="00261715">
        <w:rPr>
          <w:rFonts w:eastAsia="TimesNewRoman" w:cs="TimesNewRoman"/>
          <w:color w:val="000000"/>
        </w:rPr>
        <w:t>annual review process.</w:t>
      </w:r>
      <w:r w:rsidR="00500438">
        <w:rPr>
          <w:rFonts w:eastAsia="TimesNewRoman" w:cs="TimesNewRoman"/>
          <w:color w:val="000000"/>
        </w:rPr>
        <w:t xml:space="preserve"> </w:t>
      </w:r>
      <w:r w:rsidRPr="00261715">
        <w:rPr>
          <w:rFonts w:eastAsia="TimesNewRoman" w:cs="TimesNewRoman"/>
          <w:color w:val="000000"/>
        </w:rPr>
        <w:t xml:space="preserve">The manager evaluates the employee at the end of the performance period. The performance </w:t>
      </w:r>
      <w:r w:rsidR="001D62FC">
        <w:rPr>
          <w:rFonts w:eastAsia="TimesNewRoman" w:cs="TimesNewRoman"/>
          <w:color w:val="000000"/>
        </w:rPr>
        <w:t>notes</w:t>
      </w:r>
      <w:r w:rsidR="00500438">
        <w:rPr>
          <w:rFonts w:eastAsia="TimesNewRoman" w:cs="TimesNewRoman"/>
          <w:color w:val="000000"/>
        </w:rPr>
        <w:t xml:space="preserve"> </w:t>
      </w:r>
      <w:r w:rsidRPr="00261715">
        <w:rPr>
          <w:rFonts w:eastAsia="TimesNewRoman" w:cs="TimesNewRoman"/>
          <w:color w:val="000000"/>
        </w:rPr>
        <w:t>that the manager kept during the year is a useful source of information. It helps the manager</w:t>
      </w:r>
      <w:r w:rsidR="00500438">
        <w:rPr>
          <w:rFonts w:eastAsia="TimesNewRoman" w:cs="TimesNewRoman"/>
          <w:color w:val="000000"/>
        </w:rPr>
        <w:t xml:space="preserve"> </w:t>
      </w:r>
      <w:r w:rsidRPr="00261715">
        <w:rPr>
          <w:rFonts w:eastAsia="TimesNewRoman" w:cs="TimesNewRoman"/>
          <w:color w:val="000000"/>
        </w:rPr>
        <w:t xml:space="preserve">remember what happened six months ago in addition to what has happened </w:t>
      </w:r>
      <w:r w:rsidR="00500438">
        <w:rPr>
          <w:rFonts w:eastAsia="TimesNewRoman" w:cs="TimesNewRoman"/>
          <w:color w:val="000000"/>
        </w:rPr>
        <w:t>more recently</w:t>
      </w:r>
      <w:r w:rsidRPr="00261715">
        <w:rPr>
          <w:rFonts w:eastAsia="TimesNewRoman" w:cs="TimesNewRoman"/>
          <w:color w:val="000000"/>
        </w:rPr>
        <w:t>. The manager will determine individual ratings for each of the performance expectations</w:t>
      </w:r>
      <w:r w:rsidR="00500438">
        <w:rPr>
          <w:rFonts w:eastAsia="TimesNewRoman" w:cs="TimesNewRoman"/>
          <w:color w:val="000000"/>
        </w:rPr>
        <w:t xml:space="preserve"> </w:t>
      </w:r>
      <w:r w:rsidRPr="00261715">
        <w:rPr>
          <w:rFonts w:eastAsia="TimesNewRoman" w:cs="TimesNewRoman"/>
          <w:color w:val="000000"/>
        </w:rPr>
        <w:t>that are in the plan: core competencies, goals, and/or job responsibilities. The manager should also</w:t>
      </w:r>
      <w:r w:rsidR="00500438">
        <w:rPr>
          <w:rFonts w:eastAsia="TimesNewRoman" w:cs="TimesNewRoman"/>
          <w:color w:val="000000"/>
        </w:rPr>
        <w:t xml:space="preserve"> </w:t>
      </w:r>
      <w:r w:rsidRPr="00261715">
        <w:rPr>
          <w:rFonts w:eastAsia="TimesNewRoman" w:cs="TimesNewRoman"/>
          <w:color w:val="000000"/>
        </w:rPr>
        <w:t>review the employee’s self-evaluation (described below), as this is another source of information.</w:t>
      </w:r>
      <w:r w:rsidR="00500438">
        <w:rPr>
          <w:rFonts w:eastAsia="TimesNewRoman" w:cs="TimesNewRoman"/>
          <w:color w:val="000000"/>
        </w:rPr>
        <w:t xml:space="preserve"> </w:t>
      </w:r>
      <w:r w:rsidRPr="00261715">
        <w:rPr>
          <w:rFonts w:eastAsia="TimesNewRoman" w:cs="TimesNewRoman"/>
          <w:color w:val="000000"/>
        </w:rPr>
        <w:t>The employee’s input is an effective platform for comparing what the manager has observed and</w:t>
      </w:r>
      <w:r w:rsidR="00500438">
        <w:rPr>
          <w:rFonts w:eastAsia="TimesNewRoman" w:cs="TimesNewRoman"/>
          <w:color w:val="000000"/>
        </w:rPr>
        <w:t xml:space="preserve"> </w:t>
      </w:r>
      <w:r w:rsidRPr="00261715">
        <w:rPr>
          <w:rFonts w:eastAsia="TimesNewRoman" w:cs="TimesNewRoman"/>
          <w:color w:val="000000"/>
        </w:rPr>
        <w:t>documented was accomplished with the employee’s insight.</w:t>
      </w:r>
    </w:p>
    <w:p w:rsidR="004E2036" w:rsidRDefault="004E2036" w:rsidP="00500438">
      <w:pPr>
        <w:autoSpaceDE w:val="0"/>
        <w:autoSpaceDN w:val="0"/>
        <w:adjustRightInd w:val="0"/>
        <w:spacing w:after="0" w:line="240" w:lineRule="auto"/>
        <w:contextualSpacing/>
        <w:rPr>
          <w:rFonts w:eastAsia="TimesNewRoman" w:cs="TimesNewRoman"/>
          <w:color w:val="000000"/>
        </w:rPr>
      </w:pPr>
    </w:p>
    <w:p w:rsidR="004E2036" w:rsidRPr="00706864" w:rsidRDefault="004E2036" w:rsidP="004E2036">
      <w:pPr>
        <w:numPr>
          <w:ilvl w:val="0"/>
          <w:numId w:val="11"/>
        </w:numPr>
        <w:tabs>
          <w:tab w:val="left" w:pos="-1080"/>
          <w:tab w:val="left" w:pos="-720"/>
          <w:tab w:val="left" w:pos="0"/>
          <w:tab w:val="left" w:pos="720"/>
          <w:tab w:val="left" w:pos="1170"/>
          <w:tab w:val="left" w:pos="1440"/>
          <w:tab w:val="left" w:pos="1800"/>
          <w:tab w:val="left" w:pos="2160"/>
          <w:tab w:val="left" w:pos="2610"/>
          <w:tab w:val="left" w:pos="5040"/>
        </w:tabs>
        <w:spacing w:after="0" w:line="240" w:lineRule="auto"/>
        <w:rPr>
          <w:rFonts w:ascii="Arial" w:hAnsi="Arial" w:cs="Arial"/>
          <w:sz w:val="20"/>
          <w:szCs w:val="20"/>
        </w:rPr>
      </w:pPr>
      <w:r w:rsidRPr="00706864">
        <w:rPr>
          <w:rFonts w:ascii="Arial" w:hAnsi="Arial" w:cs="Arial"/>
          <w:sz w:val="20"/>
          <w:szCs w:val="20"/>
        </w:rPr>
        <w:t xml:space="preserve">Annual (End-of-Year) Performance Evaluation – This is the formal performance evaluation that determines </w:t>
      </w:r>
      <w:r>
        <w:rPr>
          <w:rFonts w:ascii="Arial" w:hAnsi="Arial" w:cs="Arial"/>
          <w:sz w:val="20"/>
          <w:szCs w:val="20"/>
        </w:rPr>
        <w:t xml:space="preserve">an </w:t>
      </w:r>
      <w:r w:rsidRPr="00706864">
        <w:rPr>
          <w:rFonts w:ascii="Arial" w:hAnsi="Arial" w:cs="Arial"/>
          <w:sz w:val="20"/>
          <w:szCs w:val="20"/>
        </w:rPr>
        <w:t>employee</w:t>
      </w:r>
      <w:r>
        <w:rPr>
          <w:rFonts w:ascii="Arial" w:hAnsi="Arial" w:cs="Arial"/>
          <w:sz w:val="20"/>
          <w:szCs w:val="20"/>
        </w:rPr>
        <w:t>’</w:t>
      </w:r>
      <w:r w:rsidRPr="00706864">
        <w:rPr>
          <w:rFonts w:ascii="Arial" w:hAnsi="Arial" w:cs="Arial"/>
          <w:sz w:val="20"/>
          <w:szCs w:val="20"/>
        </w:rPr>
        <w:t>s performance ratings for the year. These go on the employee’s permanent record</w:t>
      </w:r>
      <w:r w:rsidRPr="00706864">
        <w:rPr>
          <w:rFonts w:ascii="Arial" w:hAnsi="Arial" w:cs="Arial"/>
          <w:sz w:val="20"/>
          <w:szCs w:val="20"/>
        </w:rPr>
        <w:br/>
      </w:r>
    </w:p>
    <w:p w:rsidR="004E2036" w:rsidRPr="00706864" w:rsidRDefault="004E2036" w:rsidP="004E2036">
      <w:pPr>
        <w:numPr>
          <w:ilvl w:val="0"/>
          <w:numId w:val="11"/>
        </w:numPr>
        <w:tabs>
          <w:tab w:val="left" w:pos="-1080"/>
          <w:tab w:val="left" w:pos="-720"/>
          <w:tab w:val="left" w:pos="0"/>
          <w:tab w:val="left" w:pos="720"/>
          <w:tab w:val="left" w:pos="1170"/>
          <w:tab w:val="left" w:pos="1440"/>
          <w:tab w:val="left" w:pos="1800"/>
          <w:tab w:val="left" w:pos="2160"/>
          <w:tab w:val="left" w:pos="2610"/>
          <w:tab w:val="left" w:pos="5040"/>
        </w:tabs>
        <w:spacing w:after="0" w:line="240" w:lineRule="auto"/>
        <w:rPr>
          <w:rFonts w:ascii="Arial" w:hAnsi="Arial" w:cs="Arial"/>
          <w:sz w:val="20"/>
          <w:szCs w:val="20"/>
        </w:rPr>
      </w:pPr>
      <w:r w:rsidRPr="00706864">
        <w:rPr>
          <w:rFonts w:ascii="Arial" w:hAnsi="Arial" w:cs="Arial"/>
          <w:sz w:val="20"/>
          <w:szCs w:val="20"/>
        </w:rPr>
        <w:lastRenderedPageBreak/>
        <w:t>Interim (Mid-year, Quarterly) Performance Evaluation – These are formal discussions where ratings are given on all the performance expectations in the performance plan. This is status check and will not be a final rating or go into the employee’s formal personnel file.</w:t>
      </w:r>
    </w:p>
    <w:p w:rsidR="004E2036" w:rsidRPr="00261715" w:rsidRDefault="004E2036" w:rsidP="00500438">
      <w:pPr>
        <w:autoSpaceDE w:val="0"/>
        <w:autoSpaceDN w:val="0"/>
        <w:adjustRightInd w:val="0"/>
        <w:spacing w:after="0" w:line="240" w:lineRule="auto"/>
        <w:contextualSpacing/>
        <w:rPr>
          <w:rFonts w:eastAsia="TimesNewRoman" w:cs="TimesNewRoman"/>
          <w:color w:val="000000"/>
        </w:rPr>
      </w:pPr>
    </w:p>
    <w:p w:rsidR="00500438" w:rsidRDefault="00500438" w:rsidP="00500438">
      <w:pPr>
        <w:autoSpaceDE w:val="0"/>
        <w:autoSpaceDN w:val="0"/>
        <w:adjustRightInd w:val="0"/>
        <w:spacing w:after="0" w:line="240" w:lineRule="auto"/>
        <w:contextualSpacing/>
        <w:rPr>
          <w:rFonts w:eastAsia="TimesNewRoman" w:cs="TimesNewRoman"/>
          <w:color w:val="000000"/>
        </w:rPr>
      </w:pPr>
    </w:p>
    <w:tbl>
      <w:tblPr>
        <w:tblStyle w:val="TableGrid"/>
        <w:tblW w:w="0" w:type="auto"/>
        <w:tblLook w:val="04A0" w:firstRow="1" w:lastRow="0" w:firstColumn="1" w:lastColumn="0" w:noHBand="0" w:noVBand="1"/>
      </w:tblPr>
      <w:tblGrid>
        <w:gridCol w:w="2593"/>
        <w:gridCol w:w="7477"/>
      </w:tblGrid>
      <w:tr w:rsidR="00567ECC" w:rsidTr="00567ECC">
        <w:tc>
          <w:tcPr>
            <w:tcW w:w="2628" w:type="dxa"/>
            <w:shd w:val="clear" w:color="auto" w:fill="D9D9D9" w:themeFill="background1" w:themeFillShade="D9"/>
          </w:tcPr>
          <w:p w:rsidR="00567ECC" w:rsidRPr="00426953" w:rsidRDefault="00567ECC" w:rsidP="00500438">
            <w:pPr>
              <w:autoSpaceDE w:val="0"/>
              <w:autoSpaceDN w:val="0"/>
              <w:adjustRightInd w:val="0"/>
              <w:contextualSpacing/>
              <w:rPr>
                <w:rFonts w:eastAsia="TimesNewRoman" w:cs="TimesNewRoman"/>
                <w:b/>
                <w:color w:val="000000"/>
              </w:rPr>
            </w:pPr>
            <w:r w:rsidRPr="00426953">
              <w:rPr>
                <w:rFonts w:eastAsia="TimesNewRoman" w:cs="TimesNewRoman"/>
                <w:b/>
                <w:color w:val="000000"/>
              </w:rPr>
              <w:t>Rating</w:t>
            </w:r>
          </w:p>
        </w:tc>
        <w:tc>
          <w:tcPr>
            <w:tcW w:w="7668" w:type="dxa"/>
            <w:shd w:val="clear" w:color="auto" w:fill="D9D9D9" w:themeFill="background1" w:themeFillShade="D9"/>
          </w:tcPr>
          <w:p w:rsidR="00567ECC" w:rsidRPr="00426953" w:rsidRDefault="00567ECC" w:rsidP="00500438">
            <w:pPr>
              <w:autoSpaceDE w:val="0"/>
              <w:autoSpaceDN w:val="0"/>
              <w:adjustRightInd w:val="0"/>
              <w:contextualSpacing/>
              <w:rPr>
                <w:rFonts w:eastAsia="TimesNewRoman" w:cs="TimesNewRoman"/>
                <w:b/>
                <w:color w:val="000000"/>
              </w:rPr>
            </w:pPr>
            <w:r w:rsidRPr="00426953">
              <w:rPr>
                <w:rFonts w:eastAsia="TimesNewRoman" w:cs="TimesNewRoman"/>
                <w:b/>
                <w:color w:val="000000"/>
              </w:rPr>
              <w:t>Description</w:t>
            </w:r>
          </w:p>
        </w:tc>
      </w:tr>
      <w:tr w:rsidR="00567ECC" w:rsidTr="00567ECC">
        <w:tc>
          <w:tcPr>
            <w:tcW w:w="2628" w:type="dxa"/>
          </w:tcPr>
          <w:p w:rsidR="00567ECC" w:rsidRPr="00261715" w:rsidRDefault="00567ECC" w:rsidP="00567ECC">
            <w:pPr>
              <w:autoSpaceDE w:val="0"/>
              <w:autoSpaceDN w:val="0"/>
              <w:adjustRightInd w:val="0"/>
              <w:contextualSpacing/>
              <w:rPr>
                <w:rFonts w:eastAsia="TimesNewRoman" w:cs="Arial"/>
                <w:color w:val="000000"/>
              </w:rPr>
            </w:pPr>
            <w:r w:rsidRPr="00261715">
              <w:rPr>
                <w:rFonts w:eastAsia="TimesNewRoman" w:cs="Arial"/>
                <w:color w:val="000000"/>
              </w:rPr>
              <w:t>Exceptional</w:t>
            </w:r>
          </w:p>
          <w:p w:rsidR="00567ECC" w:rsidRPr="00261715" w:rsidRDefault="00567ECC" w:rsidP="00567ECC">
            <w:pPr>
              <w:autoSpaceDE w:val="0"/>
              <w:autoSpaceDN w:val="0"/>
              <w:adjustRightInd w:val="0"/>
              <w:contextualSpacing/>
              <w:rPr>
                <w:rFonts w:eastAsia="TimesNewRoman" w:cs="Arial"/>
                <w:color w:val="000000"/>
              </w:rPr>
            </w:pPr>
            <w:r w:rsidRPr="00261715">
              <w:rPr>
                <w:rFonts w:eastAsia="TimesNewRoman" w:cs="Arial"/>
                <w:color w:val="000000"/>
              </w:rPr>
              <w:t>Performer (5)</w:t>
            </w:r>
          </w:p>
          <w:p w:rsidR="00567ECC" w:rsidRDefault="00567ECC" w:rsidP="00500438">
            <w:pPr>
              <w:autoSpaceDE w:val="0"/>
              <w:autoSpaceDN w:val="0"/>
              <w:adjustRightInd w:val="0"/>
              <w:contextualSpacing/>
              <w:rPr>
                <w:rFonts w:eastAsia="TimesNewRoman" w:cs="TimesNewRoman"/>
                <w:color w:val="000000"/>
              </w:rPr>
            </w:pPr>
          </w:p>
        </w:tc>
        <w:tc>
          <w:tcPr>
            <w:tcW w:w="7668" w:type="dxa"/>
          </w:tcPr>
          <w:p w:rsidR="00567ECC" w:rsidRPr="00261715" w:rsidRDefault="00567ECC" w:rsidP="00567ECC">
            <w:pPr>
              <w:autoSpaceDE w:val="0"/>
              <w:autoSpaceDN w:val="0"/>
              <w:adjustRightInd w:val="0"/>
              <w:contextualSpacing/>
              <w:rPr>
                <w:rFonts w:eastAsia="TimesNewRoman" w:cs="Arial"/>
                <w:color w:val="000000"/>
              </w:rPr>
            </w:pPr>
            <w:r w:rsidRPr="00261715">
              <w:rPr>
                <w:rFonts w:eastAsia="TimesNewRoman" w:cs="Arial"/>
                <w:color w:val="000000"/>
              </w:rPr>
              <w:t>Employee exceeded all performance expectations. Employee wa</w:t>
            </w:r>
            <w:r>
              <w:rPr>
                <w:rFonts w:eastAsia="TimesNewRoman" w:cs="Arial"/>
                <w:color w:val="000000"/>
              </w:rPr>
              <w:t xml:space="preserve">s an exceptional contributor to </w:t>
            </w:r>
            <w:r w:rsidRPr="00261715">
              <w:rPr>
                <w:rFonts w:eastAsia="TimesNewRoman" w:cs="Arial"/>
                <w:color w:val="000000"/>
              </w:rPr>
              <w:t>the success of his/her department and the State of Georgia.</w:t>
            </w:r>
            <w:r>
              <w:rPr>
                <w:rFonts w:eastAsia="TimesNewRoman" w:cs="Arial"/>
                <w:color w:val="000000"/>
              </w:rPr>
              <w:t xml:space="preserve"> He/she demonstrated role model </w:t>
            </w:r>
            <w:r w:rsidRPr="00261715">
              <w:rPr>
                <w:rFonts w:eastAsia="TimesNewRoman" w:cs="Arial"/>
                <w:color w:val="000000"/>
              </w:rPr>
              <w:t>behaviors.</w:t>
            </w:r>
          </w:p>
          <w:p w:rsidR="00567ECC" w:rsidRDefault="00567ECC" w:rsidP="00500438">
            <w:pPr>
              <w:autoSpaceDE w:val="0"/>
              <w:autoSpaceDN w:val="0"/>
              <w:adjustRightInd w:val="0"/>
              <w:contextualSpacing/>
              <w:rPr>
                <w:rFonts w:eastAsia="TimesNewRoman" w:cs="TimesNewRoman"/>
                <w:color w:val="000000"/>
              </w:rPr>
            </w:pPr>
          </w:p>
        </w:tc>
      </w:tr>
      <w:tr w:rsidR="00567ECC" w:rsidTr="00567ECC">
        <w:tc>
          <w:tcPr>
            <w:tcW w:w="2628" w:type="dxa"/>
          </w:tcPr>
          <w:p w:rsidR="00567ECC" w:rsidRPr="00261715" w:rsidRDefault="00567ECC" w:rsidP="00567ECC">
            <w:pPr>
              <w:autoSpaceDE w:val="0"/>
              <w:autoSpaceDN w:val="0"/>
              <w:adjustRightInd w:val="0"/>
              <w:contextualSpacing/>
              <w:rPr>
                <w:rFonts w:eastAsia="TimesNewRoman" w:cs="Arial"/>
                <w:color w:val="000000"/>
              </w:rPr>
            </w:pPr>
            <w:r w:rsidRPr="00261715">
              <w:rPr>
                <w:rFonts w:eastAsia="TimesNewRoman" w:cs="Arial"/>
                <w:color w:val="000000"/>
              </w:rPr>
              <w:t>Successful</w:t>
            </w:r>
          </w:p>
          <w:p w:rsidR="00567ECC" w:rsidRPr="00261715" w:rsidRDefault="00567ECC" w:rsidP="00567ECC">
            <w:pPr>
              <w:autoSpaceDE w:val="0"/>
              <w:autoSpaceDN w:val="0"/>
              <w:adjustRightInd w:val="0"/>
              <w:contextualSpacing/>
              <w:rPr>
                <w:rFonts w:eastAsia="TimesNewRoman" w:cs="Arial"/>
                <w:color w:val="000000"/>
              </w:rPr>
            </w:pPr>
            <w:r w:rsidRPr="00261715">
              <w:rPr>
                <w:rFonts w:eastAsia="TimesNewRoman" w:cs="Arial"/>
                <w:color w:val="000000"/>
              </w:rPr>
              <w:t xml:space="preserve">Performer </w:t>
            </w:r>
            <w:r w:rsidR="00206D2D">
              <w:rPr>
                <w:rFonts w:eastAsia="TimesNewRoman" w:cs="Arial"/>
                <w:color w:val="000000"/>
              </w:rPr>
              <w:t>–</w:t>
            </w:r>
            <w:r w:rsidRPr="00261715">
              <w:rPr>
                <w:rFonts w:eastAsia="TimesNewRoman" w:cs="Arial"/>
                <w:color w:val="000000"/>
              </w:rPr>
              <w:t xml:space="preserve"> Plus</w:t>
            </w:r>
            <w:r w:rsidR="00206D2D">
              <w:rPr>
                <w:rFonts w:eastAsia="TimesNewRoman" w:cs="Arial"/>
                <w:color w:val="000000"/>
              </w:rPr>
              <w:t xml:space="preserve"> </w:t>
            </w:r>
            <w:r w:rsidRPr="00261715">
              <w:rPr>
                <w:rFonts w:eastAsia="TimesNewRoman" w:cs="Arial"/>
                <w:color w:val="000000"/>
              </w:rPr>
              <w:t>(4)</w:t>
            </w:r>
          </w:p>
        </w:tc>
        <w:tc>
          <w:tcPr>
            <w:tcW w:w="7668" w:type="dxa"/>
          </w:tcPr>
          <w:p w:rsidR="00567ECC" w:rsidRPr="00261715" w:rsidRDefault="00567ECC" w:rsidP="00567ECC">
            <w:pPr>
              <w:autoSpaceDE w:val="0"/>
              <w:autoSpaceDN w:val="0"/>
              <w:adjustRightInd w:val="0"/>
              <w:contextualSpacing/>
              <w:rPr>
                <w:rFonts w:eastAsia="TimesNewRoman" w:cs="Arial"/>
                <w:color w:val="000000"/>
              </w:rPr>
            </w:pPr>
            <w:r w:rsidRPr="00261715">
              <w:rPr>
                <w:rFonts w:eastAsia="TimesNewRoman" w:cs="Arial"/>
                <w:color w:val="000000"/>
              </w:rPr>
              <w:t>Employee met all and exceeded most (more than 50%)</w:t>
            </w:r>
            <w:r>
              <w:rPr>
                <w:rFonts w:eastAsia="TimesNewRoman" w:cs="Arial"/>
                <w:color w:val="000000"/>
              </w:rPr>
              <w:t xml:space="preserve"> of the established performance </w:t>
            </w:r>
            <w:r w:rsidRPr="00261715">
              <w:rPr>
                <w:rFonts w:eastAsia="TimesNewRoman" w:cs="Arial"/>
                <w:color w:val="000000"/>
              </w:rPr>
              <w:t>expectations.</w:t>
            </w:r>
          </w:p>
          <w:p w:rsidR="00567ECC" w:rsidRPr="00261715" w:rsidRDefault="00567ECC" w:rsidP="00567ECC">
            <w:pPr>
              <w:autoSpaceDE w:val="0"/>
              <w:autoSpaceDN w:val="0"/>
              <w:adjustRightInd w:val="0"/>
              <w:contextualSpacing/>
              <w:rPr>
                <w:rFonts w:eastAsia="TimesNewRoman" w:cs="Arial"/>
                <w:color w:val="000000"/>
              </w:rPr>
            </w:pPr>
          </w:p>
        </w:tc>
      </w:tr>
      <w:tr w:rsidR="00567ECC" w:rsidTr="00567ECC">
        <w:tc>
          <w:tcPr>
            <w:tcW w:w="2628" w:type="dxa"/>
          </w:tcPr>
          <w:p w:rsidR="00567ECC" w:rsidRPr="00261715" w:rsidRDefault="00567ECC" w:rsidP="00567ECC">
            <w:pPr>
              <w:autoSpaceDE w:val="0"/>
              <w:autoSpaceDN w:val="0"/>
              <w:adjustRightInd w:val="0"/>
              <w:contextualSpacing/>
              <w:rPr>
                <w:rFonts w:eastAsia="TimesNewRoman" w:cs="Arial"/>
                <w:color w:val="000000"/>
              </w:rPr>
            </w:pPr>
            <w:r w:rsidRPr="00261715">
              <w:rPr>
                <w:rFonts w:eastAsia="TimesNewRoman" w:cs="Arial"/>
                <w:color w:val="000000"/>
              </w:rPr>
              <w:t>Successful</w:t>
            </w:r>
          </w:p>
          <w:p w:rsidR="00567ECC" w:rsidRPr="00261715" w:rsidRDefault="00567ECC" w:rsidP="00567ECC">
            <w:pPr>
              <w:autoSpaceDE w:val="0"/>
              <w:autoSpaceDN w:val="0"/>
              <w:adjustRightInd w:val="0"/>
              <w:contextualSpacing/>
              <w:rPr>
                <w:rFonts w:eastAsia="TimesNewRoman" w:cs="Arial"/>
                <w:color w:val="000000"/>
              </w:rPr>
            </w:pPr>
            <w:r w:rsidRPr="00261715">
              <w:rPr>
                <w:rFonts w:eastAsia="TimesNewRoman" w:cs="Arial"/>
                <w:color w:val="000000"/>
              </w:rPr>
              <w:t>Performer (3)</w:t>
            </w:r>
          </w:p>
          <w:p w:rsidR="00567ECC" w:rsidRPr="00261715" w:rsidRDefault="00567ECC" w:rsidP="00567ECC">
            <w:pPr>
              <w:autoSpaceDE w:val="0"/>
              <w:autoSpaceDN w:val="0"/>
              <w:adjustRightInd w:val="0"/>
              <w:contextualSpacing/>
              <w:rPr>
                <w:rFonts w:eastAsia="TimesNewRoman" w:cs="Arial"/>
                <w:color w:val="000000"/>
              </w:rPr>
            </w:pPr>
          </w:p>
        </w:tc>
        <w:tc>
          <w:tcPr>
            <w:tcW w:w="7668" w:type="dxa"/>
          </w:tcPr>
          <w:p w:rsidR="00567ECC" w:rsidRPr="00261715" w:rsidRDefault="00567ECC" w:rsidP="00567ECC">
            <w:pPr>
              <w:autoSpaceDE w:val="0"/>
              <w:autoSpaceDN w:val="0"/>
              <w:adjustRightInd w:val="0"/>
              <w:contextualSpacing/>
              <w:rPr>
                <w:rFonts w:eastAsia="TimesNewRoman" w:cs="Arial"/>
                <w:color w:val="000000"/>
              </w:rPr>
            </w:pPr>
            <w:r w:rsidRPr="00261715">
              <w:rPr>
                <w:rFonts w:eastAsia="TimesNewRoman" w:cs="Arial"/>
                <w:color w:val="000000"/>
              </w:rPr>
              <w:t>Employee met all performance expectations and may have</w:t>
            </w:r>
            <w:r>
              <w:rPr>
                <w:rFonts w:eastAsia="TimesNewRoman" w:cs="Arial"/>
                <w:color w:val="000000"/>
              </w:rPr>
              <w:t xml:space="preserve"> exceeded some (less than 50%). </w:t>
            </w:r>
            <w:r w:rsidRPr="00261715">
              <w:rPr>
                <w:rFonts w:eastAsia="TimesNewRoman" w:cs="Arial"/>
                <w:color w:val="000000"/>
              </w:rPr>
              <w:t>Employee was a solid contributor to the success of his/her department and the State of Georgia.</w:t>
            </w:r>
          </w:p>
          <w:p w:rsidR="00567ECC" w:rsidRPr="00261715" w:rsidRDefault="00567ECC" w:rsidP="00567ECC">
            <w:pPr>
              <w:autoSpaceDE w:val="0"/>
              <w:autoSpaceDN w:val="0"/>
              <w:adjustRightInd w:val="0"/>
              <w:contextualSpacing/>
              <w:rPr>
                <w:rFonts w:eastAsia="TimesNewRoman" w:cs="Arial"/>
                <w:color w:val="000000"/>
              </w:rPr>
            </w:pPr>
          </w:p>
        </w:tc>
      </w:tr>
      <w:tr w:rsidR="00567ECC" w:rsidTr="00567ECC">
        <w:tc>
          <w:tcPr>
            <w:tcW w:w="2628" w:type="dxa"/>
          </w:tcPr>
          <w:p w:rsidR="00567ECC" w:rsidRPr="00261715" w:rsidRDefault="00567ECC" w:rsidP="00567ECC">
            <w:pPr>
              <w:autoSpaceDE w:val="0"/>
              <w:autoSpaceDN w:val="0"/>
              <w:adjustRightInd w:val="0"/>
              <w:contextualSpacing/>
              <w:rPr>
                <w:rFonts w:eastAsia="TimesNewRoman" w:cs="Arial"/>
                <w:color w:val="000000"/>
              </w:rPr>
            </w:pPr>
            <w:r w:rsidRPr="00261715">
              <w:rPr>
                <w:rFonts w:eastAsia="TimesNewRoman" w:cs="Arial"/>
                <w:color w:val="000000"/>
              </w:rPr>
              <w:t>Successful</w:t>
            </w:r>
          </w:p>
          <w:p w:rsidR="00567ECC" w:rsidRPr="00261715" w:rsidRDefault="00567ECC" w:rsidP="00567ECC">
            <w:pPr>
              <w:autoSpaceDE w:val="0"/>
              <w:autoSpaceDN w:val="0"/>
              <w:adjustRightInd w:val="0"/>
              <w:contextualSpacing/>
              <w:rPr>
                <w:rFonts w:eastAsia="TimesNewRoman" w:cs="Arial"/>
                <w:color w:val="000000"/>
              </w:rPr>
            </w:pPr>
            <w:r w:rsidRPr="00261715">
              <w:rPr>
                <w:rFonts w:eastAsia="TimesNewRoman" w:cs="Arial"/>
                <w:color w:val="000000"/>
              </w:rPr>
              <w:t xml:space="preserve">Performer </w:t>
            </w:r>
            <w:r w:rsidR="00206D2D">
              <w:rPr>
                <w:rFonts w:eastAsia="TimesNewRoman" w:cs="Arial"/>
                <w:color w:val="000000"/>
              </w:rPr>
              <w:t>–</w:t>
            </w:r>
            <w:r w:rsidRPr="00261715">
              <w:rPr>
                <w:rFonts w:eastAsia="TimesNewRoman" w:cs="Arial"/>
                <w:color w:val="000000"/>
              </w:rPr>
              <w:t xml:space="preserve"> Minus</w:t>
            </w:r>
            <w:r w:rsidR="00206D2D">
              <w:rPr>
                <w:rFonts w:eastAsia="TimesNewRoman" w:cs="Arial"/>
                <w:color w:val="000000"/>
              </w:rPr>
              <w:t xml:space="preserve"> </w:t>
            </w:r>
            <w:r w:rsidRPr="00261715">
              <w:rPr>
                <w:rFonts w:eastAsia="TimesNewRoman" w:cs="Arial"/>
                <w:color w:val="000000"/>
              </w:rPr>
              <w:t>(2)</w:t>
            </w:r>
          </w:p>
          <w:p w:rsidR="00567ECC" w:rsidRPr="00261715" w:rsidRDefault="00567ECC" w:rsidP="00567ECC">
            <w:pPr>
              <w:autoSpaceDE w:val="0"/>
              <w:autoSpaceDN w:val="0"/>
              <w:adjustRightInd w:val="0"/>
              <w:contextualSpacing/>
              <w:rPr>
                <w:rFonts w:eastAsia="TimesNewRoman" w:cs="Arial"/>
                <w:color w:val="000000"/>
              </w:rPr>
            </w:pPr>
          </w:p>
        </w:tc>
        <w:tc>
          <w:tcPr>
            <w:tcW w:w="7668" w:type="dxa"/>
          </w:tcPr>
          <w:p w:rsidR="00567ECC" w:rsidRPr="00261715" w:rsidRDefault="00567ECC" w:rsidP="00567ECC">
            <w:pPr>
              <w:autoSpaceDE w:val="0"/>
              <w:autoSpaceDN w:val="0"/>
              <w:adjustRightInd w:val="0"/>
              <w:contextualSpacing/>
              <w:rPr>
                <w:rFonts w:eastAsia="TimesNewRoman" w:cs="Arial"/>
                <w:color w:val="000000"/>
              </w:rPr>
            </w:pPr>
            <w:r w:rsidRPr="00261715">
              <w:rPr>
                <w:rFonts w:eastAsia="TimesNewRoman" w:cs="Arial"/>
                <w:color w:val="000000"/>
              </w:rPr>
              <w:t>Employee met most (more than 50%), but failed to meet s</w:t>
            </w:r>
            <w:r>
              <w:rPr>
                <w:rFonts w:eastAsia="TimesNewRoman" w:cs="Arial"/>
                <w:color w:val="000000"/>
              </w:rPr>
              <w:t xml:space="preserve">ome (less than 50%) performance </w:t>
            </w:r>
            <w:r w:rsidRPr="00261715">
              <w:rPr>
                <w:rFonts w:eastAsia="TimesNewRoman" w:cs="Arial"/>
                <w:color w:val="000000"/>
              </w:rPr>
              <w:t>expectations. Employee needs to further improve in one or more a</w:t>
            </w:r>
            <w:r>
              <w:rPr>
                <w:rFonts w:eastAsia="TimesNewRoman" w:cs="Arial"/>
                <w:color w:val="000000"/>
              </w:rPr>
              <w:t xml:space="preserve">reas of expected job results or </w:t>
            </w:r>
            <w:r w:rsidRPr="00261715">
              <w:rPr>
                <w:rFonts w:eastAsia="TimesNewRoman" w:cs="Arial"/>
                <w:color w:val="000000"/>
              </w:rPr>
              <w:t>behavioral competencies.</w:t>
            </w:r>
          </w:p>
          <w:p w:rsidR="00567ECC" w:rsidRPr="00261715" w:rsidRDefault="00567ECC" w:rsidP="00567ECC">
            <w:pPr>
              <w:autoSpaceDE w:val="0"/>
              <w:autoSpaceDN w:val="0"/>
              <w:adjustRightInd w:val="0"/>
              <w:contextualSpacing/>
              <w:rPr>
                <w:rFonts w:eastAsia="TimesNewRoman" w:cs="Arial"/>
                <w:color w:val="000000"/>
              </w:rPr>
            </w:pPr>
          </w:p>
        </w:tc>
      </w:tr>
      <w:tr w:rsidR="00567ECC" w:rsidTr="00567ECC">
        <w:tc>
          <w:tcPr>
            <w:tcW w:w="2628" w:type="dxa"/>
          </w:tcPr>
          <w:p w:rsidR="00567ECC" w:rsidRPr="00261715" w:rsidRDefault="00567ECC" w:rsidP="00567ECC">
            <w:pPr>
              <w:autoSpaceDE w:val="0"/>
              <w:autoSpaceDN w:val="0"/>
              <w:adjustRightInd w:val="0"/>
              <w:contextualSpacing/>
              <w:rPr>
                <w:rFonts w:eastAsia="TimesNewRoman" w:cs="Arial"/>
                <w:color w:val="000000"/>
              </w:rPr>
            </w:pPr>
            <w:r w:rsidRPr="00261715">
              <w:rPr>
                <w:rFonts w:eastAsia="TimesNewRoman" w:cs="Arial"/>
                <w:color w:val="000000"/>
              </w:rPr>
              <w:t>Unsatisfactory</w:t>
            </w:r>
          </w:p>
          <w:p w:rsidR="00567ECC" w:rsidRPr="00261715" w:rsidRDefault="00567ECC" w:rsidP="00567ECC">
            <w:pPr>
              <w:autoSpaceDE w:val="0"/>
              <w:autoSpaceDN w:val="0"/>
              <w:adjustRightInd w:val="0"/>
              <w:contextualSpacing/>
              <w:rPr>
                <w:rFonts w:eastAsia="TimesNewRoman" w:cs="Arial"/>
                <w:color w:val="000000"/>
              </w:rPr>
            </w:pPr>
            <w:r w:rsidRPr="00261715">
              <w:rPr>
                <w:rFonts w:eastAsia="TimesNewRoman" w:cs="Arial"/>
                <w:color w:val="000000"/>
              </w:rPr>
              <w:t>Performer (1)</w:t>
            </w:r>
          </w:p>
          <w:p w:rsidR="00567ECC" w:rsidRPr="00261715" w:rsidRDefault="00567ECC" w:rsidP="00567ECC">
            <w:pPr>
              <w:autoSpaceDE w:val="0"/>
              <w:autoSpaceDN w:val="0"/>
              <w:adjustRightInd w:val="0"/>
              <w:contextualSpacing/>
              <w:rPr>
                <w:rFonts w:eastAsia="TimesNewRoman" w:cs="Arial"/>
                <w:color w:val="000000"/>
              </w:rPr>
            </w:pPr>
          </w:p>
        </w:tc>
        <w:tc>
          <w:tcPr>
            <w:tcW w:w="7668" w:type="dxa"/>
          </w:tcPr>
          <w:p w:rsidR="00567ECC" w:rsidRPr="00261715" w:rsidRDefault="00567ECC" w:rsidP="00567ECC">
            <w:pPr>
              <w:autoSpaceDE w:val="0"/>
              <w:autoSpaceDN w:val="0"/>
              <w:adjustRightInd w:val="0"/>
              <w:contextualSpacing/>
              <w:rPr>
                <w:rFonts w:eastAsia="TimesNewRoman" w:cs="Arial"/>
                <w:color w:val="000000"/>
              </w:rPr>
            </w:pPr>
            <w:r w:rsidRPr="00261715">
              <w:rPr>
                <w:rFonts w:eastAsia="TimesNewRoman" w:cs="Arial"/>
                <w:color w:val="000000"/>
              </w:rPr>
              <w:t>Employee did not meet all or most (more than 50%) of the establ</w:t>
            </w:r>
            <w:r>
              <w:rPr>
                <w:rFonts w:eastAsia="TimesNewRoman" w:cs="Arial"/>
                <w:color w:val="000000"/>
              </w:rPr>
              <w:t xml:space="preserve">ished performance expectations. </w:t>
            </w:r>
            <w:r w:rsidRPr="00261715">
              <w:rPr>
                <w:rFonts w:eastAsia="TimesNewRoman" w:cs="Arial"/>
                <w:color w:val="000000"/>
              </w:rPr>
              <w:t>Employee needs significant improvement in critical areas of exp</w:t>
            </w:r>
            <w:r>
              <w:rPr>
                <w:rFonts w:eastAsia="TimesNewRoman" w:cs="Arial"/>
                <w:color w:val="000000"/>
              </w:rPr>
              <w:t xml:space="preserve">ected job results or behavioral </w:t>
            </w:r>
            <w:r w:rsidRPr="00261715">
              <w:rPr>
                <w:rFonts w:eastAsia="TimesNewRoman" w:cs="Arial"/>
                <w:color w:val="000000"/>
              </w:rPr>
              <w:t>competencies.</w:t>
            </w:r>
          </w:p>
          <w:p w:rsidR="00567ECC" w:rsidRPr="00261715" w:rsidRDefault="00567ECC" w:rsidP="00567ECC">
            <w:pPr>
              <w:autoSpaceDE w:val="0"/>
              <w:autoSpaceDN w:val="0"/>
              <w:adjustRightInd w:val="0"/>
              <w:contextualSpacing/>
              <w:rPr>
                <w:rFonts w:eastAsia="TimesNewRoman" w:cs="Arial"/>
                <w:color w:val="000000"/>
              </w:rPr>
            </w:pPr>
          </w:p>
        </w:tc>
      </w:tr>
      <w:tr w:rsidR="009C2F26" w:rsidTr="00567ECC">
        <w:tc>
          <w:tcPr>
            <w:tcW w:w="2628" w:type="dxa"/>
          </w:tcPr>
          <w:p w:rsidR="009C2F26" w:rsidRPr="00261715" w:rsidRDefault="009C2F26" w:rsidP="00567ECC">
            <w:pPr>
              <w:autoSpaceDE w:val="0"/>
              <w:autoSpaceDN w:val="0"/>
              <w:adjustRightInd w:val="0"/>
              <w:contextualSpacing/>
              <w:rPr>
                <w:rFonts w:eastAsia="TimesNewRoman" w:cs="Arial"/>
                <w:color w:val="000000"/>
              </w:rPr>
            </w:pPr>
            <w:r w:rsidRPr="00261715">
              <w:rPr>
                <w:rFonts w:eastAsia="TimesNewRoman" w:cs="Arial"/>
                <w:color w:val="000000"/>
              </w:rPr>
              <w:t>Not Rated (N)</w:t>
            </w:r>
          </w:p>
        </w:tc>
        <w:tc>
          <w:tcPr>
            <w:tcW w:w="7668" w:type="dxa"/>
          </w:tcPr>
          <w:p w:rsidR="009C2F26" w:rsidRPr="00261715" w:rsidRDefault="009C2F26" w:rsidP="009C2F26">
            <w:pPr>
              <w:autoSpaceDE w:val="0"/>
              <w:autoSpaceDN w:val="0"/>
              <w:adjustRightInd w:val="0"/>
              <w:contextualSpacing/>
              <w:rPr>
                <w:rFonts w:eastAsia="TimesNewRoman" w:cs="Arial"/>
                <w:color w:val="000000"/>
              </w:rPr>
            </w:pPr>
            <w:r w:rsidRPr="00261715">
              <w:rPr>
                <w:rFonts w:eastAsia="TimesNewRoman" w:cs="Arial"/>
                <w:color w:val="000000"/>
              </w:rPr>
              <w:t>New hire or transfer within five months of end of performance period.</w:t>
            </w:r>
          </w:p>
          <w:p w:rsidR="009C2F26" w:rsidRPr="00261715" w:rsidRDefault="009C2F26" w:rsidP="00567ECC">
            <w:pPr>
              <w:autoSpaceDE w:val="0"/>
              <w:autoSpaceDN w:val="0"/>
              <w:adjustRightInd w:val="0"/>
              <w:contextualSpacing/>
              <w:rPr>
                <w:rFonts w:eastAsia="TimesNewRoman" w:cs="Arial"/>
                <w:color w:val="000000"/>
              </w:rPr>
            </w:pPr>
          </w:p>
        </w:tc>
      </w:tr>
    </w:tbl>
    <w:p w:rsidR="00567ECC" w:rsidRDefault="00567ECC" w:rsidP="00500438">
      <w:pPr>
        <w:autoSpaceDE w:val="0"/>
        <w:autoSpaceDN w:val="0"/>
        <w:adjustRightInd w:val="0"/>
        <w:spacing w:after="0" w:line="240" w:lineRule="auto"/>
        <w:contextualSpacing/>
        <w:rPr>
          <w:rFonts w:eastAsia="TimesNewRoman" w:cs="TimesNewRoman"/>
          <w:color w:val="000000"/>
        </w:rPr>
      </w:pPr>
    </w:p>
    <w:p w:rsidR="00261715" w:rsidRPr="00567ECC" w:rsidRDefault="00261715" w:rsidP="00500438">
      <w:pPr>
        <w:autoSpaceDE w:val="0"/>
        <w:autoSpaceDN w:val="0"/>
        <w:adjustRightInd w:val="0"/>
        <w:spacing w:after="0" w:line="240" w:lineRule="auto"/>
        <w:contextualSpacing/>
        <w:rPr>
          <w:rFonts w:eastAsia="TimesNewRoman" w:cs="TimesNewRoman"/>
          <w:color w:val="000000"/>
          <w:u w:val="single"/>
        </w:rPr>
      </w:pPr>
      <w:r w:rsidRPr="00567ECC">
        <w:rPr>
          <w:rFonts w:eastAsia="TimesNewRoman" w:cs="TimesNewRoman"/>
          <w:color w:val="000000"/>
          <w:u w:val="single"/>
        </w:rPr>
        <w:t>Performance Evaluation Process Steps</w:t>
      </w:r>
    </w:p>
    <w:p w:rsidR="00567ECC" w:rsidRDefault="00567ECC" w:rsidP="00500438">
      <w:pPr>
        <w:autoSpaceDE w:val="0"/>
        <w:autoSpaceDN w:val="0"/>
        <w:adjustRightInd w:val="0"/>
        <w:spacing w:after="0" w:line="240" w:lineRule="auto"/>
        <w:contextualSpacing/>
        <w:rPr>
          <w:rFonts w:eastAsia="TimesNewRoman" w:cs="TimesNewRoman"/>
          <w:color w:val="000000"/>
        </w:rPr>
      </w:pPr>
    </w:p>
    <w:p w:rsidR="00261715" w:rsidRPr="00567ECC" w:rsidRDefault="00261715" w:rsidP="00567ECC">
      <w:pPr>
        <w:pStyle w:val="ListParagraph"/>
        <w:numPr>
          <w:ilvl w:val="0"/>
          <w:numId w:val="5"/>
        </w:numPr>
        <w:autoSpaceDE w:val="0"/>
        <w:autoSpaceDN w:val="0"/>
        <w:adjustRightInd w:val="0"/>
        <w:spacing w:after="0" w:line="240" w:lineRule="auto"/>
        <w:rPr>
          <w:rFonts w:eastAsia="TimesNewRoman" w:cs="TimesNewRoman"/>
          <w:color w:val="000000"/>
        </w:rPr>
      </w:pPr>
      <w:r w:rsidRPr="00567ECC">
        <w:rPr>
          <w:rFonts w:eastAsia="TimesNewRoman" w:cs="TimesNewRoman"/>
          <w:color w:val="000000"/>
        </w:rPr>
        <w:t>The employee completes a self-evaluation.</w:t>
      </w:r>
    </w:p>
    <w:p w:rsidR="005372CD" w:rsidRDefault="005372CD" w:rsidP="005372CD">
      <w:pPr>
        <w:autoSpaceDE w:val="0"/>
        <w:autoSpaceDN w:val="0"/>
        <w:adjustRightInd w:val="0"/>
        <w:spacing w:after="0" w:line="240" w:lineRule="auto"/>
        <w:ind w:left="360"/>
        <w:contextualSpacing/>
        <w:rPr>
          <w:rFonts w:eastAsia="TimesNewRoman" w:cs="TimesNewRoman"/>
          <w:color w:val="000000"/>
        </w:rPr>
      </w:pPr>
    </w:p>
    <w:p w:rsidR="00261715" w:rsidRDefault="00261715" w:rsidP="005372CD">
      <w:pPr>
        <w:autoSpaceDE w:val="0"/>
        <w:autoSpaceDN w:val="0"/>
        <w:adjustRightInd w:val="0"/>
        <w:spacing w:after="0" w:line="240" w:lineRule="auto"/>
        <w:ind w:left="360"/>
        <w:contextualSpacing/>
        <w:rPr>
          <w:rFonts w:eastAsia="TimesNewRoman" w:cs="TimesNewRoman"/>
          <w:color w:val="000000"/>
        </w:rPr>
      </w:pPr>
      <w:r w:rsidRPr="00261715">
        <w:rPr>
          <w:rFonts w:eastAsia="TimesNewRoman" w:cs="TimesNewRoman"/>
          <w:color w:val="000000"/>
        </w:rPr>
        <w:t>Employees are strongly encouraged to rate their own performance using a self-evaluation. The employee will use</w:t>
      </w:r>
      <w:r w:rsidR="00567ECC">
        <w:rPr>
          <w:rFonts w:eastAsia="TimesNewRoman" w:cs="TimesNewRoman"/>
          <w:color w:val="000000"/>
        </w:rPr>
        <w:t xml:space="preserve"> the same 5-point rating scale </w:t>
      </w:r>
      <w:r w:rsidRPr="00261715">
        <w:rPr>
          <w:rFonts w:eastAsia="TimesNewRoman" w:cs="TimesNewRoman"/>
          <w:color w:val="000000"/>
        </w:rPr>
        <w:t>as the manager to evaluate his or her performance.</w:t>
      </w:r>
    </w:p>
    <w:p w:rsidR="009C2F26" w:rsidRDefault="009C2F26" w:rsidP="005372CD">
      <w:pPr>
        <w:autoSpaceDE w:val="0"/>
        <w:autoSpaceDN w:val="0"/>
        <w:adjustRightInd w:val="0"/>
        <w:spacing w:after="0" w:line="240" w:lineRule="auto"/>
        <w:ind w:left="360"/>
        <w:contextualSpacing/>
        <w:rPr>
          <w:rFonts w:eastAsia="TimesNewRoman" w:cs="TimesNewRoman"/>
          <w:color w:val="000000"/>
        </w:rPr>
      </w:pPr>
    </w:p>
    <w:p w:rsidR="009C2F26" w:rsidRPr="00261715" w:rsidRDefault="009C2F26" w:rsidP="005372CD">
      <w:pPr>
        <w:autoSpaceDE w:val="0"/>
        <w:autoSpaceDN w:val="0"/>
        <w:adjustRightInd w:val="0"/>
        <w:spacing w:after="0" w:line="240" w:lineRule="auto"/>
        <w:ind w:left="360"/>
        <w:contextualSpacing/>
        <w:rPr>
          <w:rFonts w:eastAsia="TimesNewRoman" w:cs="TimesNewRoman"/>
          <w:color w:val="000000"/>
        </w:rPr>
      </w:pPr>
      <w:r w:rsidRPr="00261715">
        <w:rPr>
          <w:rFonts w:eastAsia="TimesNewRoman" w:cs="TimesNewRoman"/>
          <w:color w:val="000000"/>
        </w:rPr>
        <w:t xml:space="preserve">The employee should refer to his or her performance </w:t>
      </w:r>
      <w:r w:rsidR="001D62FC">
        <w:rPr>
          <w:rFonts w:eastAsia="TimesNewRoman" w:cs="TimesNewRoman"/>
          <w:color w:val="000000"/>
        </w:rPr>
        <w:t>notes</w:t>
      </w:r>
      <w:r w:rsidRPr="00261715">
        <w:rPr>
          <w:rFonts w:eastAsia="TimesNewRoman" w:cs="TimesNewRoman"/>
          <w:color w:val="000000"/>
        </w:rPr>
        <w:t xml:space="preserve"> to help with the evaluation process. The</w:t>
      </w:r>
      <w:r>
        <w:rPr>
          <w:rFonts w:eastAsia="TimesNewRoman" w:cs="TimesNewRoman"/>
          <w:color w:val="000000"/>
        </w:rPr>
        <w:t xml:space="preserve"> </w:t>
      </w:r>
      <w:r w:rsidRPr="00261715">
        <w:rPr>
          <w:rFonts w:eastAsia="TimesNewRoman" w:cs="TimesNewRoman"/>
          <w:color w:val="000000"/>
        </w:rPr>
        <w:t>employee will give their completed self-evaluation to their manager and keep a copy for him- or</w:t>
      </w:r>
      <w:r>
        <w:rPr>
          <w:rFonts w:eastAsia="TimesNewRoman" w:cs="TimesNewRoman"/>
          <w:color w:val="000000"/>
        </w:rPr>
        <w:t xml:space="preserve"> </w:t>
      </w:r>
      <w:r w:rsidRPr="00261715">
        <w:rPr>
          <w:rFonts w:eastAsia="TimesNewRoman" w:cs="TimesNewRoman"/>
          <w:color w:val="000000"/>
        </w:rPr>
        <w:t>herself. The supervisor and employee may want to meet to discuss accomplishments prior to</w:t>
      </w:r>
      <w:r>
        <w:rPr>
          <w:rFonts w:eastAsia="TimesNewRoman" w:cs="TimesNewRoman"/>
          <w:color w:val="000000"/>
        </w:rPr>
        <w:t xml:space="preserve"> </w:t>
      </w:r>
      <w:r w:rsidRPr="00261715">
        <w:rPr>
          <w:rFonts w:eastAsia="TimesNewRoman" w:cs="TimesNewRoman"/>
          <w:color w:val="000000"/>
        </w:rPr>
        <w:t xml:space="preserve">completing the performance evaluation. </w:t>
      </w:r>
    </w:p>
    <w:p w:rsidR="00567ECC" w:rsidRDefault="00567ECC" w:rsidP="00500438">
      <w:pPr>
        <w:autoSpaceDE w:val="0"/>
        <w:autoSpaceDN w:val="0"/>
        <w:adjustRightInd w:val="0"/>
        <w:spacing w:after="0" w:line="240" w:lineRule="auto"/>
        <w:contextualSpacing/>
        <w:rPr>
          <w:rFonts w:eastAsia="TimesNewRoman" w:cs="Arial"/>
          <w:color w:val="000000"/>
        </w:rPr>
      </w:pPr>
    </w:p>
    <w:p w:rsidR="00261715" w:rsidRPr="00261715" w:rsidRDefault="00261715" w:rsidP="009C2F26">
      <w:pPr>
        <w:pStyle w:val="ListParagraph"/>
        <w:numPr>
          <w:ilvl w:val="0"/>
          <w:numId w:val="5"/>
        </w:numPr>
        <w:autoSpaceDE w:val="0"/>
        <w:autoSpaceDN w:val="0"/>
        <w:adjustRightInd w:val="0"/>
        <w:spacing w:after="0" w:line="240" w:lineRule="auto"/>
        <w:rPr>
          <w:rFonts w:eastAsia="TimesNewRoman" w:cs="TimesNewRoman"/>
          <w:color w:val="000000"/>
        </w:rPr>
      </w:pPr>
      <w:r w:rsidRPr="00261715">
        <w:rPr>
          <w:rFonts w:eastAsia="TimesNewRoman" w:cs="TimesNewRoman"/>
          <w:color w:val="000000"/>
        </w:rPr>
        <w:t>The manager completes the performance evaluation.</w:t>
      </w:r>
    </w:p>
    <w:p w:rsidR="002B75FC" w:rsidRDefault="002B75FC" w:rsidP="00886649">
      <w:pPr>
        <w:autoSpaceDE w:val="0"/>
        <w:autoSpaceDN w:val="0"/>
        <w:adjustRightInd w:val="0"/>
        <w:spacing w:after="0" w:line="240" w:lineRule="auto"/>
        <w:ind w:left="1080"/>
        <w:contextualSpacing/>
        <w:rPr>
          <w:rFonts w:eastAsia="TimesNewRoman" w:cs="TimesNewRoman"/>
          <w:color w:val="000000"/>
        </w:rPr>
      </w:pPr>
    </w:p>
    <w:p w:rsidR="00886649" w:rsidRDefault="00886649" w:rsidP="005372CD">
      <w:pPr>
        <w:autoSpaceDE w:val="0"/>
        <w:autoSpaceDN w:val="0"/>
        <w:adjustRightInd w:val="0"/>
        <w:spacing w:after="0" w:line="240" w:lineRule="auto"/>
        <w:ind w:left="360"/>
        <w:contextualSpacing/>
        <w:rPr>
          <w:rFonts w:eastAsia="TimesNewRoman" w:cs="TimesNewRoman"/>
          <w:color w:val="000000"/>
        </w:rPr>
      </w:pPr>
      <w:r>
        <w:rPr>
          <w:rFonts w:eastAsia="TimesNewRoman" w:cs="TimesNewRoman"/>
          <w:color w:val="000000"/>
        </w:rPr>
        <w:t>Sections</w:t>
      </w:r>
      <w:r w:rsidR="00261715" w:rsidRPr="00261715">
        <w:rPr>
          <w:rFonts w:eastAsia="TimesNewRoman" w:cs="TimesNewRoman"/>
          <w:color w:val="000000"/>
        </w:rPr>
        <w:t xml:space="preserve"> 1</w:t>
      </w:r>
      <w:r>
        <w:rPr>
          <w:rFonts w:eastAsia="TimesNewRoman" w:cs="TimesNewRoman"/>
          <w:color w:val="000000"/>
        </w:rPr>
        <w:t>-3, Manager enters comments and ratings for each competency, goal or job responsibility that was established during the Performance Planning phase.</w:t>
      </w:r>
    </w:p>
    <w:p w:rsidR="00886649" w:rsidRDefault="00886649" w:rsidP="005372CD">
      <w:pPr>
        <w:autoSpaceDE w:val="0"/>
        <w:autoSpaceDN w:val="0"/>
        <w:adjustRightInd w:val="0"/>
        <w:spacing w:after="0" w:line="240" w:lineRule="auto"/>
        <w:ind w:left="360"/>
        <w:contextualSpacing/>
        <w:rPr>
          <w:rFonts w:eastAsia="TimesNewRoman" w:cs="TimesNewRoman"/>
          <w:color w:val="000000"/>
        </w:rPr>
      </w:pPr>
    </w:p>
    <w:p w:rsidR="00261715" w:rsidRPr="00261715" w:rsidRDefault="00261715" w:rsidP="005372CD">
      <w:pPr>
        <w:autoSpaceDE w:val="0"/>
        <w:autoSpaceDN w:val="0"/>
        <w:adjustRightInd w:val="0"/>
        <w:spacing w:after="0" w:line="240" w:lineRule="auto"/>
        <w:ind w:left="360"/>
        <w:contextualSpacing/>
        <w:rPr>
          <w:rFonts w:eastAsia="TimesNewRoman" w:cs="TimesNewRoman"/>
          <w:color w:val="000000"/>
        </w:rPr>
      </w:pPr>
      <w:r w:rsidRPr="00261715">
        <w:rPr>
          <w:rFonts w:eastAsia="TimesNewRoman" w:cs="TimesNewRoman"/>
          <w:color w:val="000000"/>
        </w:rPr>
        <w:t>Individual Development Plan (IDP), the manager indicates progress the</w:t>
      </w:r>
      <w:r w:rsidR="00886649">
        <w:rPr>
          <w:rFonts w:eastAsia="TimesNewRoman" w:cs="TimesNewRoman"/>
          <w:color w:val="000000"/>
        </w:rPr>
        <w:t xml:space="preserve"> </w:t>
      </w:r>
      <w:r w:rsidRPr="00261715">
        <w:rPr>
          <w:rFonts w:eastAsia="TimesNewRoman" w:cs="TimesNewRoman"/>
          <w:color w:val="000000"/>
        </w:rPr>
        <w:t>employee has made on activities in the IDP. The IDP is not rated.</w:t>
      </w:r>
    </w:p>
    <w:p w:rsidR="00886649" w:rsidRDefault="00886649" w:rsidP="00500438">
      <w:pPr>
        <w:autoSpaceDE w:val="0"/>
        <w:autoSpaceDN w:val="0"/>
        <w:adjustRightInd w:val="0"/>
        <w:spacing w:after="0" w:line="240" w:lineRule="auto"/>
        <w:contextualSpacing/>
        <w:rPr>
          <w:rFonts w:eastAsia="TimesNewRoman" w:cs="CourierNew"/>
          <w:color w:val="000000"/>
        </w:rPr>
      </w:pPr>
    </w:p>
    <w:p w:rsidR="00886649" w:rsidRDefault="00261715" w:rsidP="00886649">
      <w:pPr>
        <w:pStyle w:val="ListParagraph"/>
        <w:numPr>
          <w:ilvl w:val="0"/>
          <w:numId w:val="5"/>
        </w:numPr>
        <w:autoSpaceDE w:val="0"/>
        <w:autoSpaceDN w:val="0"/>
        <w:adjustRightInd w:val="0"/>
        <w:spacing w:after="0" w:line="240" w:lineRule="auto"/>
        <w:rPr>
          <w:rFonts w:eastAsia="TimesNewRoman" w:cs="TimesNewRoman"/>
          <w:color w:val="000000"/>
        </w:rPr>
      </w:pPr>
      <w:r w:rsidRPr="00261715">
        <w:rPr>
          <w:rFonts w:eastAsia="TimesNewRoman" w:cs="TimesNewRoman"/>
          <w:color w:val="000000"/>
        </w:rPr>
        <w:t>The manager submits the performance evaluation to his/her manager for approval.</w:t>
      </w:r>
      <w:r w:rsidR="00886649">
        <w:rPr>
          <w:rFonts w:eastAsia="TimesNewRoman" w:cs="TimesNewRoman"/>
          <w:color w:val="000000"/>
        </w:rPr>
        <w:t xml:space="preserve">  </w:t>
      </w:r>
    </w:p>
    <w:p w:rsidR="00886649" w:rsidRDefault="00886649" w:rsidP="00886649">
      <w:pPr>
        <w:pStyle w:val="ListParagraph"/>
        <w:autoSpaceDE w:val="0"/>
        <w:autoSpaceDN w:val="0"/>
        <w:adjustRightInd w:val="0"/>
        <w:spacing w:after="0" w:line="240" w:lineRule="auto"/>
        <w:ind w:left="1080"/>
        <w:rPr>
          <w:rFonts w:eastAsia="TimesNewRoman" w:cs="TimesNewRoman"/>
          <w:color w:val="000000"/>
        </w:rPr>
      </w:pPr>
    </w:p>
    <w:p w:rsidR="00261715" w:rsidRDefault="00261715" w:rsidP="00886649">
      <w:pPr>
        <w:pStyle w:val="ListParagraph"/>
        <w:numPr>
          <w:ilvl w:val="0"/>
          <w:numId w:val="5"/>
        </w:numPr>
        <w:autoSpaceDE w:val="0"/>
        <w:autoSpaceDN w:val="0"/>
        <w:adjustRightInd w:val="0"/>
        <w:spacing w:after="0" w:line="240" w:lineRule="auto"/>
        <w:rPr>
          <w:rFonts w:eastAsia="TimesNewRoman" w:cs="TimesNewRoman"/>
          <w:color w:val="000000"/>
        </w:rPr>
      </w:pPr>
      <w:r w:rsidRPr="00886649">
        <w:rPr>
          <w:rFonts w:eastAsia="TimesNewRoman" w:cs="TimesNewRoman"/>
          <w:color w:val="000000"/>
        </w:rPr>
        <w:lastRenderedPageBreak/>
        <w:t>The manager’s manager either approves the document or requires changes and returns it to</w:t>
      </w:r>
      <w:r w:rsidR="00886649">
        <w:rPr>
          <w:rFonts w:eastAsia="TimesNewRoman" w:cs="TimesNewRoman"/>
          <w:color w:val="000000"/>
        </w:rPr>
        <w:t xml:space="preserve"> </w:t>
      </w:r>
      <w:r w:rsidRPr="00886649">
        <w:rPr>
          <w:rFonts w:eastAsia="TimesNewRoman" w:cs="TimesNewRoman"/>
          <w:color w:val="000000"/>
        </w:rPr>
        <w:t>the manager to make changes.</w:t>
      </w:r>
    </w:p>
    <w:p w:rsidR="00886649" w:rsidRPr="00886649" w:rsidRDefault="00886649" w:rsidP="00886649">
      <w:pPr>
        <w:pStyle w:val="ListParagraph"/>
        <w:rPr>
          <w:rFonts w:eastAsia="TimesNewRoman" w:cs="TimesNewRoman"/>
          <w:color w:val="000000"/>
        </w:rPr>
      </w:pPr>
    </w:p>
    <w:p w:rsidR="00261715" w:rsidRDefault="00261715" w:rsidP="00886649">
      <w:pPr>
        <w:pStyle w:val="ListParagraph"/>
        <w:numPr>
          <w:ilvl w:val="0"/>
          <w:numId w:val="5"/>
        </w:numPr>
        <w:autoSpaceDE w:val="0"/>
        <w:autoSpaceDN w:val="0"/>
        <w:adjustRightInd w:val="0"/>
        <w:spacing w:after="0" w:line="240" w:lineRule="auto"/>
        <w:rPr>
          <w:rFonts w:eastAsia="TimesNewRoman" w:cs="TimesNewRoman"/>
          <w:color w:val="000000"/>
        </w:rPr>
      </w:pPr>
      <w:r w:rsidRPr="00261715">
        <w:rPr>
          <w:rFonts w:eastAsia="TimesNewRoman" w:cs="TimesNewRoman"/>
          <w:color w:val="000000"/>
        </w:rPr>
        <w:t xml:space="preserve"> Once the manager’s manager approves the evaluation; it is submitted to HR for approval. HR</w:t>
      </w:r>
      <w:r w:rsidR="00886649">
        <w:rPr>
          <w:rFonts w:eastAsia="TimesNewRoman" w:cs="TimesNewRoman"/>
          <w:color w:val="000000"/>
        </w:rPr>
        <w:t xml:space="preserve"> </w:t>
      </w:r>
      <w:r w:rsidRPr="00886649">
        <w:rPr>
          <w:rFonts w:eastAsia="TimesNewRoman" w:cs="TimesNewRoman"/>
          <w:color w:val="000000"/>
        </w:rPr>
        <w:t>will either approve the performance evaluation or indicate required changes. Changes are</w:t>
      </w:r>
      <w:r w:rsidR="00886649">
        <w:rPr>
          <w:rFonts w:eastAsia="TimesNewRoman" w:cs="TimesNewRoman"/>
          <w:color w:val="000000"/>
        </w:rPr>
        <w:t xml:space="preserve"> </w:t>
      </w:r>
      <w:r w:rsidRPr="00886649">
        <w:rPr>
          <w:rFonts w:eastAsia="TimesNewRoman" w:cs="TimesNewRoman"/>
          <w:color w:val="000000"/>
        </w:rPr>
        <w:t>made and returned to HR for approval.</w:t>
      </w:r>
    </w:p>
    <w:p w:rsidR="00886649" w:rsidRPr="00886649" w:rsidRDefault="00886649" w:rsidP="00886649">
      <w:pPr>
        <w:autoSpaceDE w:val="0"/>
        <w:autoSpaceDN w:val="0"/>
        <w:adjustRightInd w:val="0"/>
        <w:spacing w:after="0" w:line="240" w:lineRule="auto"/>
        <w:rPr>
          <w:rFonts w:eastAsia="TimesNewRoman" w:cs="TimesNewRoman"/>
          <w:color w:val="000000"/>
        </w:rPr>
      </w:pPr>
    </w:p>
    <w:p w:rsidR="00261715" w:rsidRPr="002B75FC" w:rsidRDefault="002B75FC" w:rsidP="002B75FC">
      <w:pPr>
        <w:pStyle w:val="ListParagraph"/>
        <w:numPr>
          <w:ilvl w:val="0"/>
          <w:numId w:val="5"/>
        </w:numPr>
        <w:autoSpaceDE w:val="0"/>
        <w:autoSpaceDN w:val="0"/>
        <w:adjustRightInd w:val="0"/>
        <w:spacing w:after="0" w:line="240" w:lineRule="auto"/>
        <w:rPr>
          <w:rFonts w:eastAsia="TimesNewRoman" w:cs="TimesNewRoman"/>
          <w:color w:val="000000"/>
        </w:rPr>
      </w:pPr>
      <w:r w:rsidRPr="00261715">
        <w:rPr>
          <w:rFonts w:eastAsia="TimesNewRoman" w:cs="TimesNewRoman"/>
          <w:color w:val="000000"/>
        </w:rPr>
        <w:t>The manager conducts the formal performance evaluation meeting.</w:t>
      </w:r>
      <w:r>
        <w:rPr>
          <w:rFonts w:eastAsia="TimesNewRoman" w:cs="TimesNewRoman"/>
          <w:color w:val="000000"/>
        </w:rPr>
        <w:t xml:space="preserve">  </w:t>
      </w:r>
      <w:r w:rsidRPr="002B75FC">
        <w:rPr>
          <w:rFonts w:eastAsia="TimesNewRoman" w:cs="TimesNewRoman"/>
          <w:color w:val="000000"/>
          <w:u w:val="single"/>
        </w:rPr>
        <w:t>Note</w:t>
      </w:r>
      <w:r>
        <w:rPr>
          <w:rFonts w:eastAsia="TimesNewRoman" w:cs="TimesNewRoman"/>
          <w:color w:val="000000"/>
        </w:rPr>
        <w:t xml:space="preserve">:  </w:t>
      </w:r>
      <w:r w:rsidR="00261715" w:rsidRPr="002B75FC">
        <w:rPr>
          <w:rFonts w:eastAsia="TimesNewRoman" w:cs="TimesNewRoman"/>
          <w:color w:val="000000"/>
        </w:rPr>
        <w:t>The manager MUST have HR’s approval before conducting the evaluation meeting.</w:t>
      </w:r>
    </w:p>
    <w:p w:rsidR="00886649" w:rsidRDefault="00886649" w:rsidP="00886649">
      <w:pPr>
        <w:pStyle w:val="ListParagraph"/>
        <w:rPr>
          <w:rFonts w:eastAsia="TimesNewRoman" w:cs="TimesNewRoman"/>
          <w:color w:val="000000"/>
        </w:rPr>
      </w:pPr>
    </w:p>
    <w:p w:rsidR="002B75FC" w:rsidRDefault="002B75FC" w:rsidP="002B75FC">
      <w:pPr>
        <w:pStyle w:val="ListParagraph"/>
        <w:numPr>
          <w:ilvl w:val="0"/>
          <w:numId w:val="5"/>
        </w:numPr>
        <w:rPr>
          <w:rFonts w:eastAsia="TimesNewRoman" w:cs="TimesNewRoman"/>
          <w:color w:val="000000"/>
        </w:rPr>
      </w:pPr>
      <w:r>
        <w:rPr>
          <w:rFonts w:eastAsia="TimesNewRoman" w:cs="TimesNewRoman"/>
          <w:color w:val="000000"/>
        </w:rPr>
        <w:t>Both the manager and the employee “finalize” the document in ePerformance to close out the evaluation.</w:t>
      </w:r>
    </w:p>
    <w:p w:rsidR="002B75FC" w:rsidRPr="002B75FC" w:rsidRDefault="002B75FC" w:rsidP="002B75FC">
      <w:pPr>
        <w:pStyle w:val="ListParagraph"/>
        <w:rPr>
          <w:rFonts w:eastAsia="TimesNewRoman" w:cs="TimesNewRoman"/>
          <w:color w:val="000000"/>
        </w:rPr>
      </w:pPr>
    </w:p>
    <w:p w:rsidR="002B75FC" w:rsidRDefault="002B75FC" w:rsidP="005372CD">
      <w:pPr>
        <w:pStyle w:val="ListParagraph"/>
        <w:autoSpaceDE w:val="0"/>
        <w:autoSpaceDN w:val="0"/>
        <w:adjustRightInd w:val="0"/>
        <w:spacing w:after="0" w:line="240" w:lineRule="auto"/>
        <w:ind w:left="360"/>
        <w:rPr>
          <w:rFonts w:eastAsia="TimesNewRoman" w:cs="TimesNewRoman"/>
          <w:color w:val="000000"/>
        </w:rPr>
      </w:pPr>
      <w:r w:rsidRPr="002B75FC">
        <w:rPr>
          <w:rFonts w:eastAsia="TimesNewRoman" w:cs="TimesNewRoman"/>
          <w:color w:val="000000"/>
        </w:rPr>
        <w:t xml:space="preserve">The employee’s </w:t>
      </w:r>
      <w:r w:rsidR="00F040AC">
        <w:rPr>
          <w:rFonts w:eastAsia="TimesNewRoman" w:cs="TimesNewRoman"/>
          <w:color w:val="000000"/>
        </w:rPr>
        <w:t xml:space="preserve">acknowledgement </w:t>
      </w:r>
      <w:r w:rsidR="00F040AC" w:rsidRPr="002B75FC">
        <w:rPr>
          <w:rFonts w:eastAsia="TimesNewRoman" w:cs="TimesNewRoman"/>
          <w:color w:val="000000"/>
        </w:rPr>
        <w:t>is</w:t>
      </w:r>
      <w:r w:rsidRPr="002B75FC">
        <w:rPr>
          <w:rFonts w:eastAsia="TimesNewRoman" w:cs="TimesNewRoman"/>
          <w:color w:val="000000"/>
        </w:rPr>
        <w:t xml:space="preserve"> not intended to signify that he or she approves of the review,</w:t>
      </w:r>
      <w:r>
        <w:rPr>
          <w:rFonts w:eastAsia="TimesNewRoman" w:cs="TimesNewRoman"/>
          <w:color w:val="000000"/>
        </w:rPr>
        <w:t xml:space="preserve"> </w:t>
      </w:r>
      <w:r w:rsidRPr="002B75FC">
        <w:rPr>
          <w:rFonts w:eastAsia="TimesNewRoman" w:cs="TimesNewRoman"/>
          <w:color w:val="000000"/>
        </w:rPr>
        <w:t>but to signify that a performance review was held.</w:t>
      </w:r>
    </w:p>
    <w:p w:rsidR="002B75FC" w:rsidRPr="002B75FC" w:rsidRDefault="002B75FC" w:rsidP="002B75FC">
      <w:pPr>
        <w:pStyle w:val="ListParagraph"/>
        <w:autoSpaceDE w:val="0"/>
        <w:autoSpaceDN w:val="0"/>
        <w:adjustRightInd w:val="0"/>
        <w:spacing w:after="0" w:line="240" w:lineRule="auto"/>
        <w:ind w:left="1080"/>
        <w:rPr>
          <w:rFonts w:eastAsia="TimesNewRoman" w:cs="TimesNewRoman"/>
          <w:color w:val="000000"/>
        </w:rPr>
      </w:pPr>
    </w:p>
    <w:p w:rsidR="002B75FC" w:rsidRDefault="002B75FC" w:rsidP="002B75FC">
      <w:pPr>
        <w:pStyle w:val="ListParagraph"/>
        <w:autoSpaceDE w:val="0"/>
        <w:autoSpaceDN w:val="0"/>
        <w:adjustRightInd w:val="0"/>
        <w:spacing w:after="0" w:line="240" w:lineRule="auto"/>
        <w:ind w:left="1080"/>
        <w:rPr>
          <w:rFonts w:eastAsia="TimesNewRoman" w:cs="TimesNewRoman"/>
          <w:color w:val="000000"/>
        </w:rPr>
      </w:pPr>
    </w:p>
    <w:p w:rsidR="002B75FC" w:rsidRPr="002B75FC" w:rsidRDefault="002B75FC" w:rsidP="002B75FC">
      <w:pPr>
        <w:pStyle w:val="ListParagraph"/>
        <w:autoSpaceDE w:val="0"/>
        <w:autoSpaceDN w:val="0"/>
        <w:adjustRightInd w:val="0"/>
        <w:spacing w:after="0" w:line="240" w:lineRule="auto"/>
        <w:rPr>
          <w:rFonts w:eastAsia="TimesNewRoman" w:cs="TimesNewRoman"/>
          <w:color w:val="000000"/>
        </w:rPr>
      </w:pPr>
      <w:r w:rsidRPr="002B75FC">
        <w:rPr>
          <w:rFonts w:eastAsia="TimesNewRoman" w:cs="TimesNewRoman"/>
          <w:color w:val="000000"/>
        </w:rPr>
        <w:t>Note: These steps may be modified based upon the Agency’s internal performance management policy.</w:t>
      </w:r>
    </w:p>
    <w:p w:rsidR="00886649" w:rsidRPr="00261715" w:rsidRDefault="00886649" w:rsidP="00886649">
      <w:pPr>
        <w:pStyle w:val="ListParagraph"/>
        <w:autoSpaceDE w:val="0"/>
        <w:autoSpaceDN w:val="0"/>
        <w:adjustRightInd w:val="0"/>
        <w:spacing w:after="0" w:line="240" w:lineRule="auto"/>
        <w:ind w:left="1080"/>
        <w:rPr>
          <w:rFonts w:eastAsia="TimesNewRoman" w:cs="TimesNewRoman"/>
          <w:color w:val="000000"/>
        </w:rPr>
      </w:pPr>
    </w:p>
    <w:sectPr w:rsidR="00886649" w:rsidRPr="00261715" w:rsidSect="00261715">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325" w:rsidRDefault="000A1325" w:rsidP="004A5404">
      <w:pPr>
        <w:spacing w:after="0" w:line="240" w:lineRule="auto"/>
      </w:pPr>
      <w:r>
        <w:separator/>
      </w:r>
    </w:p>
  </w:endnote>
  <w:endnote w:type="continuationSeparator" w:id="0">
    <w:p w:rsidR="000A1325" w:rsidRDefault="000A1325" w:rsidP="004A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 w:name="ArialBlac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5D" w:rsidRDefault="00AF2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FC" w:rsidRPr="004A5404" w:rsidRDefault="00AF295D" w:rsidP="00AF295D">
    <w:pPr>
      <w:pStyle w:val="Footer"/>
      <w:tabs>
        <w:tab w:val="clear" w:pos="4680"/>
        <w:tab w:val="clear" w:pos="9360"/>
        <w:tab w:val="center" w:pos="5040"/>
        <w:tab w:val="right" w:pos="10080"/>
      </w:tabs>
      <w:rPr>
        <w:sz w:val="20"/>
        <w:szCs w:val="20"/>
      </w:rPr>
    </w:pPr>
    <w:r>
      <w:rPr>
        <w:sz w:val="20"/>
        <w:szCs w:val="20"/>
      </w:rPr>
      <w:t>DOAS Human Resources Administration</w:t>
    </w:r>
    <w:r w:rsidR="00FE26FC" w:rsidRPr="004A5404">
      <w:rPr>
        <w:sz w:val="20"/>
        <w:szCs w:val="20"/>
      </w:rPr>
      <w:tab/>
    </w:r>
    <w:r w:rsidR="00372900" w:rsidRPr="004A5404">
      <w:rPr>
        <w:sz w:val="20"/>
        <w:szCs w:val="20"/>
      </w:rPr>
      <w:fldChar w:fldCharType="begin"/>
    </w:r>
    <w:r w:rsidR="00FE26FC" w:rsidRPr="004A5404">
      <w:rPr>
        <w:sz w:val="20"/>
        <w:szCs w:val="20"/>
      </w:rPr>
      <w:instrText xml:space="preserve"> PAGE   \* MERGEFORMAT </w:instrText>
    </w:r>
    <w:r w:rsidR="00372900" w:rsidRPr="004A5404">
      <w:rPr>
        <w:sz w:val="20"/>
        <w:szCs w:val="20"/>
      </w:rPr>
      <w:fldChar w:fldCharType="separate"/>
    </w:r>
    <w:r w:rsidR="004E2036">
      <w:rPr>
        <w:noProof/>
        <w:sz w:val="20"/>
        <w:szCs w:val="20"/>
      </w:rPr>
      <w:t>1</w:t>
    </w:r>
    <w:r w:rsidR="00372900" w:rsidRPr="004A5404">
      <w:rPr>
        <w:sz w:val="20"/>
        <w:szCs w:val="20"/>
      </w:rPr>
      <w:fldChar w:fldCharType="end"/>
    </w:r>
    <w:r w:rsidR="00FE26FC" w:rsidRPr="004A5404">
      <w:rPr>
        <w:sz w:val="20"/>
        <w:szCs w:val="20"/>
      </w:rPr>
      <w:tab/>
    </w:r>
    <w:r w:rsidR="00FE26FC" w:rsidRPr="004A5404">
      <w:rPr>
        <w:i/>
        <w:sz w:val="20"/>
        <w:szCs w:val="20"/>
      </w:rPr>
      <w:t xml:space="preserve">Revised </w:t>
    </w:r>
    <w:r w:rsidR="004E2036">
      <w:rPr>
        <w:i/>
        <w:sz w:val="20"/>
        <w:szCs w:val="20"/>
      </w:rPr>
      <w:t>9/2015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5D" w:rsidRDefault="00AF2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325" w:rsidRDefault="000A1325" w:rsidP="004A5404">
      <w:pPr>
        <w:spacing w:after="0" w:line="240" w:lineRule="auto"/>
      </w:pPr>
      <w:r>
        <w:separator/>
      </w:r>
    </w:p>
  </w:footnote>
  <w:footnote w:type="continuationSeparator" w:id="0">
    <w:p w:rsidR="000A1325" w:rsidRDefault="000A1325" w:rsidP="004A5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5D" w:rsidRDefault="00AF29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5D" w:rsidRDefault="00AF29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5D" w:rsidRDefault="00AF2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06.25pt;height:200.25pt" o:bullet="t">
        <v:imagedata r:id="rId1" o:title="Peach_by_Laffonte[1]"/>
      </v:shape>
    </w:pict>
  </w:numPicBullet>
  <w:abstractNum w:abstractNumId="0" w15:restartNumberingAfterBreak="0">
    <w:nsid w:val="04014ED9"/>
    <w:multiLevelType w:val="hybridMultilevel"/>
    <w:tmpl w:val="227C4F72"/>
    <w:lvl w:ilvl="0" w:tplc="8558F6C6">
      <w:start w:val="1"/>
      <w:numFmt w:val="bullet"/>
      <w:lvlText w:val=""/>
      <w:lvlJc w:val="left"/>
      <w:pPr>
        <w:tabs>
          <w:tab w:val="num" w:pos="360"/>
        </w:tabs>
        <w:ind w:left="288" w:hanging="288"/>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C4E3C"/>
    <w:multiLevelType w:val="hybridMultilevel"/>
    <w:tmpl w:val="27A2C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EB2AC8"/>
    <w:multiLevelType w:val="hybridMultilevel"/>
    <w:tmpl w:val="FA0A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310AF"/>
    <w:multiLevelType w:val="hybridMultilevel"/>
    <w:tmpl w:val="84B0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83C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61537E"/>
    <w:multiLevelType w:val="hybridMultilevel"/>
    <w:tmpl w:val="A6546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6D1F94"/>
    <w:multiLevelType w:val="hybridMultilevel"/>
    <w:tmpl w:val="6C62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D17C0"/>
    <w:multiLevelType w:val="hybridMultilevel"/>
    <w:tmpl w:val="9412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0150"/>
    <w:multiLevelType w:val="hybridMultilevel"/>
    <w:tmpl w:val="089E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43B61"/>
    <w:multiLevelType w:val="hybridMultilevel"/>
    <w:tmpl w:val="55DC2ED0"/>
    <w:lvl w:ilvl="0" w:tplc="42F4FF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9A1D47"/>
    <w:multiLevelType w:val="hybridMultilevel"/>
    <w:tmpl w:val="430A5E0A"/>
    <w:lvl w:ilvl="0" w:tplc="9C3A08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9"/>
  </w:num>
  <w:num w:numId="6">
    <w:abstractNumId w:val="7"/>
  </w:num>
  <w:num w:numId="7">
    <w:abstractNumId w:val="3"/>
  </w:num>
  <w:num w:numId="8">
    <w:abstractNumId w:val="1"/>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15"/>
    <w:rsid w:val="000801D2"/>
    <w:rsid w:val="000A1325"/>
    <w:rsid w:val="00113254"/>
    <w:rsid w:val="00185890"/>
    <w:rsid w:val="001D62FC"/>
    <w:rsid w:val="001F2E69"/>
    <w:rsid w:val="00206D2D"/>
    <w:rsid w:val="00253053"/>
    <w:rsid w:val="00261715"/>
    <w:rsid w:val="002B75FC"/>
    <w:rsid w:val="002F7765"/>
    <w:rsid w:val="00372900"/>
    <w:rsid w:val="00417858"/>
    <w:rsid w:val="00426953"/>
    <w:rsid w:val="004A5404"/>
    <w:rsid w:val="004A72CB"/>
    <w:rsid w:val="004E2036"/>
    <w:rsid w:val="00500438"/>
    <w:rsid w:val="005372CD"/>
    <w:rsid w:val="00561955"/>
    <w:rsid w:val="00567ECC"/>
    <w:rsid w:val="006307E3"/>
    <w:rsid w:val="00726A42"/>
    <w:rsid w:val="00886649"/>
    <w:rsid w:val="009C2F26"/>
    <w:rsid w:val="00AF295D"/>
    <w:rsid w:val="00B902A4"/>
    <w:rsid w:val="00BB29CD"/>
    <w:rsid w:val="00D15ABD"/>
    <w:rsid w:val="00D241B0"/>
    <w:rsid w:val="00D70A5D"/>
    <w:rsid w:val="00DB7F2D"/>
    <w:rsid w:val="00F040AC"/>
    <w:rsid w:val="00F71FA5"/>
    <w:rsid w:val="00FE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55ED1-AFA8-456B-A727-89EF34F8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715"/>
    <w:pPr>
      <w:ind w:left="720"/>
      <w:contextualSpacing/>
    </w:pPr>
  </w:style>
  <w:style w:type="table" w:styleId="TableGrid">
    <w:name w:val="Table Grid"/>
    <w:basedOn w:val="TableNormal"/>
    <w:uiPriority w:val="59"/>
    <w:rsid w:val="0056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A54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5404"/>
  </w:style>
  <w:style w:type="paragraph" w:styleId="Footer">
    <w:name w:val="footer"/>
    <w:basedOn w:val="Normal"/>
    <w:link w:val="FooterChar"/>
    <w:uiPriority w:val="99"/>
    <w:semiHidden/>
    <w:unhideWhenUsed/>
    <w:rsid w:val="004A54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5404"/>
  </w:style>
  <w:style w:type="paragraph" w:styleId="BalloonText">
    <w:name w:val="Balloon Text"/>
    <w:basedOn w:val="Normal"/>
    <w:link w:val="BalloonTextChar"/>
    <w:uiPriority w:val="99"/>
    <w:semiHidden/>
    <w:unhideWhenUsed/>
    <w:rsid w:val="0042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953"/>
    <w:rPr>
      <w:rFonts w:ascii="Tahoma" w:hAnsi="Tahoma" w:cs="Tahoma"/>
      <w:sz w:val="16"/>
      <w:szCs w:val="16"/>
    </w:rPr>
  </w:style>
  <w:style w:type="paragraph" w:styleId="BlockText">
    <w:name w:val="Block Text"/>
    <w:basedOn w:val="Normal"/>
    <w:link w:val="BlockTextChar"/>
    <w:rsid w:val="00417858"/>
    <w:pPr>
      <w:spacing w:after="0" w:line="240" w:lineRule="auto"/>
    </w:pPr>
    <w:rPr>
      <w:rFonts w:ascii="Times New Roman" w:eastAsia="Times New Roman" w:hAnsi="Times New Roman" w:cs="Times New Roman"/>
      <w:sz w:val="24"/>
      <w:szCs w:val="20"/>
      <w:lang w:bidi="en-US"/>
    </w:rPr>
  </w:style>
  <w:style w:type="character" w:customStyle="1" w:styleId="BlockTextChar">
    <w:name w:val="Block Text Char"/>
    <w:basedOn w:val="DefaultParagraphFont"/>
    <w:link w:val="BlockText"/>
    <w:rsid w:val="00417858"/>
    <w:rPr>
      <w:rFonts w:ascii="Times New Roman" w:eastAsia="Times New Roman" w:hAnsi="Times New Roman" w:cs="Times New Roman"/>
      <w:sz w:val="24"/>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CatchAll xmlns="64719721-3f2e-4037-a826-7fe00fbc2e3c">
      <Value>55</Value>
    </TaxCatchAll>
    <EffectiveDate xmlns="0726195c-4e5f-403b-b0e6-5bc4fc6a495f">2015-09-24T04:00:00+00:00</EffectiveDate>
    <Division xmlns="64719721-3f2e-4037-a826-7fe00fbc2e3c">Human Resources Administration</Division>
    <CategoryDoc xmlns="0726195c-4e5f-403b-b0e6-5bc4fc6a495f" xsi:nil="true"/>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Performance Management Overview</TermName>
          <TermId xmlns="http://schemas.microsoft.com/office/infopath/2007/PartnerControls">67da406f-6cb2-4687-8808-b5b487957343</TermId>
        </TermInfo>
      </Terms>
    </b814ba249d91463a8222dc7318a2e120>
    <DocumentDescription xmlns="0726195c-4e5f-403b-b0e6-5bc4fc6a495f">Provides a brief overview of the Georgia Performance Management Process (PMP) in narrative format.</DocumentDescription>
    <TaxKeywordTaxHTField xmlns="64719721-3f2e-4037-a826-7fe00fbc2e3c">
      <Terms xmlns="http://schemas.microsoft.com/office/infopath/2007/PartnerControls"/>
    </TaxKeywordTaxHTField>
    <DisplayPriority xmlns="0726195c-4e5f-403b-b0e6-5bc4fc6a495f">1</DisplayPriority>
  </documentManagement>
</p:properti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4765F33A14828A49A38C3D6CD3FBBA91" ma:contentTypeVersion="66" ma:contentTypeDescription="This is used to create DOAS Asset Library" ma:contentTypeScope="" ma:versionID="18e6c1c44805440e1dcc1d88a0014ac9">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9f4748f1dcecb71beffc1b6a22021f29"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None" ma:description="" ma:format="Dropdown" ma:internalName="CategoryDoc">
      <xsd:simpleType>
        <xsd:restriction base="dms:Choice">
          <xsd:enumeration value="None"/>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61F834-9CB2-4C8B-A0D6-65308D45AAA4}"/>
</file>

<file path=customXml/itemProps2.xml><?xml version="1.0" encoding="utf-8"?>
<ds:datastoreItem xmlns:ds="http://schemas.openxmlformats.org/officeDocument/2006/customXml" ds:itemID="{E895D9D4-2B2C-4B45-AA89-CC22F58058EA}"/>
</file>

<file path=customXml/itemProps3.xml><?xml version="1.0" encoding="utf-8"?>
<ds:datastoreItem xmlns:ds="http://schemas.openxmlformats.org/officeDocument/2006/customXml" ds:itemID="{5820C734-9A0A-43D3-B2A0-C64A1152A4C0}"/>
</file>

<file path=customXml/itemProps4.xml><?xml version="1.0" encoding="utf-8"?>
<ds:datastoreItem xmlns:ds="http://schemas.openxmlformats.org/officeDocument/2006/customXml" ds:itemID="{BF112211-A215-4D21-AFA1-BB262C696683}"/>
</file>

<file path=customXml/itemProps5.xml><?xml version="1.0" encoding="utf-8"?>
<ds:datastoreItem xmlns:ds="http://schemas.openxmlformats.org/officeDocument/2006/customXml" ds:itemID="{B23E1131-2009-4E86-BDB0-EB1EF34FF875}"/>
</file>

<file path=docProps/app.xml><?xml version="1.0" encoding="utf-8"?>
<Properties xmlns="http://schemas.openxmlformats.org/officeDocument/2006/extended-properties" xmlns:vt="http://schemas.openxmlformats.org/officeDocument/2006/docPropsVTypes">
  <Template>Normal</Template>
  <TotalTime>18</TotalTime>
  <Pages>5</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Georgia PMP Overview</vt:lpstr>
    </vt:vector>
  </TitlesOfParts>
  <Company>State Personnel Administration</Company>
  <LinksUpToDate>false</LinksUpToDate>
  <CharactersWithSpaces>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PMP Overview</dc:title>
  <dc:subject/>
  <dc:creator>Administrator</dc:creator>
  <cp:keywords/>
  <dc:description/>
  <cp:lastModifiedBy>Ray, Robert</cp:lastModifiedBy>
  <cp:revision>3</cp:revision>
  <dcterms:created xsi:type="dcterms:W3CDTF">2015-09-24T14:46:00Z</dcterms:created>
  <dcterms:modified xsi:type="dcterms:W3CDTF">2015-09-24T15:30:00Z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0x010100B2029F26138C4BFDA158A626F91E876A004765F33A14828A49A38C3D6CD3FBBA91</vt:lpwstr>
  </property>
  <property fmtid="{D5CDD505-2E9C-101B-9397-08002B2CF9AE}" pid="3" name="Order">
    <vt:r8>5700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TaxKeyword">
    <vt:lpwstr/>
  </property>
  <property fmtid="{D5CDD505-2E9C-101B-9397-08002B2CF9AE}" pid="10" name="BusinessServices">
    <vt:lpwstr>55;#Performance Management Overview|67da406f-6cb2-4687-8808-b5b487957343</vt:lpwstr>
  </property>
  <property fmtid="{D5CDD505-2E9C-101B-9397-08002B2CF9AE}" pid="11" name="VideoType">
    <vt:lpwstr/>
  </property>
</Properties>
</file>